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3F12DA" w:rsidRDefault="003F12DA" w:rsidP="00AD3EC6">
      <w:pPr>
        <w:pStyle w:val="a3"/>
        <w:jc w:val="both"/>
        <w:rPr>
          <w:rFonts w:ascii="Times New Roman" w:hAnsi="Times New Roman" w:cs="Times New Roman"/>
        </w:rPr>
      </w:pPr>
    </w:p>
    <w:p w:rsidR="00AD3EC6" w:rsidRDefault="00AD3EC6" w:rsidP="00AD3EC6">
      <w:pPr>
        <w:pStyle w:val="a3"/>
        <w:jc w:val="both"/>
        <w:rPr>
          <w:rFonts w:ascii="Times New Roman" w:hAnsi="Times New Roman" w:cs="Times New Roman"/>
        </w:rPr>
      </w:pPr>
    </w:p>
    <w:p w:rsidR="00AD3EC6" w:rsidRDefault="00AD3EC6" w:rsidP="00AD3EC6">
      <w:pPr>
        <w:pStyle w:val="a3"/>
        <w:jc w:val="both"/>
        <w:rPr>
          <w:rFonts w:ascii="Times New Roman" w:hAnsi="Times New Roman" w:cs="Times New Roman"/>
        </w:rPr>
      </w:pPr>
    </w:p>
    <w:p w:rsidR="00AD3EC6" w:rsidRDefault="00AD3EC6" w:rsidP="00AD3EC6">
      <w:pPr>
        <w:pStyle w:val="a3"/>
        <w:jc w:val="both"/>
        <w:rPr>
          <w:rFonts w:ascii="Times New Roman" w:hAnsi="Times New Roman" w:cs="Times New Roman"/>
        </w:rPr>
      </w:pPr>
    </w:p>
    <w:p w:rsidR="00AD3EC6" w:rsidRDefault="00BE090B" w:rsidP="00BE090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Совета депутатов от 07.04.2016 г № 1/33</w:t>
      </w:r>
    </w:p>
    <w:p w:rsidR="00AD3EC6" w:rsidRDefault="00AD3EC6" w:rsidP="00AD3EC6">
      <w:pPr>
        <w:pStyle w:val="a3"/>
        <w:jc w:val="both"/>
        <w:rPr>
          <w:rFonts w:ascii="Times New Roman" w:hAnsi="Times New Roman" w:cs="Times New Roman"/>
        </w:rPr>
      </w:pPr>
    </w:p>
    <w:p w:rsidR="00AD3EC6" w:rsidRDefault="00AD3EC6" w:rsidP="00AD3EC6">
      <w:pPr>
        <w:pStyle w:val="a3"/>
        <w:jc w:val="both"/>
        <w:rPr>
          <w:rFonts w:ascii="Times New Roman" w:hAnsi="Times New Roman" w:cs="Times New Roman"/>
        </w:rPr>
      </w:pPr>
    </w:p>
    <w:p w:rsidR="003F12DA" w:rsidRPr="00C703E8" w:rsidRDefault="003F12DA" w:rsidP="00AD3EC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C703E8">
        <w:rPr>
          <w:rFonts w:ascii="Times New Roman" w:hAnsi="Times New Roman" w:cs="Times New Roman"/>
          <w:b/>
        </w:rPr>
        <w:t xml:space="preserve">Об утверждении Регламента содержания автомобильных дорог местного значения (объектов дорожного хозяйства) в муниципальном образовании – поселение </w:t>
      </w:r>
      <w:proofErr w:type="spellStart"/>
      <w:r w:rsidRPr="00C703E8">
        <w:rPr>
          <w:rFonts w:ascii="Times New Roman" w:hAnsi="Times New Roman" w:cs="Times New Roman"/>
          <w:b/>
        </w:rPr>
        <w:t>Марушкинское</w:t>
      </w:r>
      <w:proofErr w:type="spellEnd"/>
      <w:r w:rsidR="00394918" w:rsidRPr="00C703E8">
        <w:rPr>
          <w:rFonts w:ascii="Times New Roman" w:hAnsi="Times New Roman" w:cs="Times New Roman"/>
          <w:b/>
        </w:rPr>
        <w:t xml:space="preserve"> в городе Москве</w:t>
      </w:r>
    </w:p>
    <w:p w:rsidR="00394918" w:rsidRDefault="00394918" w:rsidP="00AD3EC6">
      <w:pPr>
        <w:pStyle w:val="a3"/>
        <w:jc w:val="both"/>
        <w:rPr>
          <w:rFonts w:ascii="Times New Roman" w:hAnsi="Times New Roman" w:cs="Times New Roman"/>
        </w:rPr>
      </w:pPr>
    </w:p>
    <w:p w:rsidR="00394918" w:rsidRPr="00AD3EC6" w:rsidRDefault="00394918" w:rsidP="00AD3EC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Руководствуясь </w:t>
      </w:r>
      <w:r w:rsidR="00AD3EC6">
        <w:rPr>
          <w:rFonts w:ascii="Times New Roman" w:hAnsi="Times New Roman" w:cs="Times New Roman"/>
        </w:rPr>
        <w:t xml:space="preserve">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</w:rPr>
        <w:t>статьей 8 Закона города Москвы от 06.11.2002 года № 56 «Об организации местного самоуправления в городе М</w:t>
      </w:r>
      <w:r w:rsidR="00AD3EC6">
        <w:rPr>
          <w:rFonts w:ascii="Times New Roman" w:hAnsi="Times New Roman" w:cs="Times New Roman"/>
        </w:rPr>
        <w:t>оскве»,</w:t>
      </w:r>
      <w:r>
        <w:rPr>
          <w:rFonts w:ascii="Times New Roman" w:hAnsi="Times New Roman" w:cs="Times New Roman"/>
        </w:rPr>
        <w:t xml:space="preserve"> на основании Устава поселения </w:t>
      </w:r>
      <w:proofErr w:type="spellStart"/>
      <w:r>
        <w:rPr>
          <w:rFonts w:ascii="Times New Roman" w:hAnsi="Times New Roman" w:cs="Times New Roman"/>
        </w:rPr>
        <w:t>Марушкинское</w:t>
      </w:r>
      <w:proofErr w:type="spellEnd"/>
      <w:r>
        <w:rPr>
          <w:rFonts w:ascii="Times New Roman" w:hAnsi="Times New Roman" w:cs="Times New Roman"/>
        </w:rPr>
        <w:t>, Совет депутатов</w:t>
      </w:r>
      <w:r w:rsidR="00C703E8">
        <w:rPr>
          <w:rFonts w:ascii="Times New Roman" w:hAnsi="Times New Roman" w:cs="Times New Roman"/>
        </w:rPr>
        <w:t xml:space="preserve"> </w:t>
      </w:r>
      <w:r w:rsidR="00C703E8" w:rsidRPr="00AD3EC6">
        <w:rPr>
          <w:rFonts w:ascii="Times New Roman" w:hAnsi="Times New Roman" w:cs="Times New Roman"/>
          <w:b/>
        </w:rPr>
        <w:t>решил:</w:t>
      </w:r>
    </w:p>
    <w:p w:rsidR="00C703E8" w:rsidRDefault="00C703E8" w:rsidP="00AD3EC6">
      <w:pPr>
        <w:pStyle w:val="a3"/>
        <w:jc w:val="both"/>
        <w:rPr>
          <w:rFonts w:ascii="Times New Roman" w:hAnsi="Times New Roman" w:cs="Times New Roman"/>
        </w:rPr>
      </w:pPr>
    </w:p>
    <w:p w:rsidR="00C703E8" w:rsidRDefault="00C703E8" w:rsidP="00AD3EC6">
      <w:pPr>
        <w:pStyle w:val="a3"/>
        <w:jc w:val="both"/>
        <w:rPr>
          <w:rFonts w:ascii="Times New Roman" w:hAnsi="Times New Roman" w:cs="Times New Roman"/>
        </w:rPr>
      </w:pPr>
      <w:r w:rsidRPr="00C703E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1. </w:t>
      </w:r>
      <w:r w:rsidRPr="00C703E8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>Регламент</w:t>
      </w:r>
      <w:r w:rsidRPr="00C703E8">
        <w:rPr>
          <w:rFonts w:ascii="Times New Roman" w:hAnsi="Times New Roman" w:cs="Times New Roman"/>
        </w:rPr>
        <w:t xml:space="preserve"> содержания автомобильных дорог местного значения (объектов дорожного хозяйства) в муниципальном образовании – поселение </w:t>
      </w:r>
      <w:proofErr w:type="spellStart"/>
      <w:r w:rsidRPr="00C703E8">
        <w:rPr>
          <w:rFonts w:ascii="Times New Roman" w:hAnsi="Times New Roman" w:cs="Times New Roman"/>
        </w:rPr>
        <w:t>Марушкинское</w:t>
      </w:r>
      <w:proofErr w:type="spellEnd"/>
      <w:r w:rsidRPr="00C703E8">
        <w:rPr>
          <w:rFonts w:ascii="Times New Roman" w:hAnsi="Times New Roman" w:cs="Times New Roman"/>
        </w:rPr>
        <w:t xml:space="preserve"> в городе Москве</w:t>
      </w:r>
      <w:r w:rsidR="00AD3E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согласно приложению.</w:t>
      </w:r>
    </w:p>
    <w:p w:rsidR="0047180F" w:rsidRPr="00C703E8" w:rsidRDefault="0047180F" w:rsidP="00AD3EC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Решение Совета депутатов от 30.07.2009 г. № 2/36 «Об утверждении Положения по осуществлению дорожной деятельности в отношении автомобильных дорог местного значения в границах населенных пунктов поселения» считать утратившим силу.</w:t>
      </w:r>
    </w:p>
    <w:p w:rsidR="00AD3EC6" w:rsidRDefault="0047180F" w:rsidP="00AD3E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D3EC6">
        <w:rPr>
          <w:rFonts w:ascii="Times New Roman" w:hAnsi="Times New Roman" w:cs="Times New Roman"/>
        </w:rPr>
        <w:t xml:space="preserve">. </w:t>
      </w:r>
      <w:r w:rsidR="00AD3EC6">
        <w:rPr>
          <w:rFonts w:ascii="Times New Roman" w:hAnsi="Times New Roman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 w:rsidR="00AD3EC6">
        <w:rPr>
          <w:rFonts w:ascii="Times New Roman" w:hAnsi="Times New Roman"/>
        </w:rPr>
        <w:t>Марушкинское</w:t>
      </w:r>
      <w:proofErr w:type="spellEnd"/>
      <w:r w:rsidR="00AD3EC6">
        <w:rPr>
          <w:rFonts w:ascii="Times New Roman" w:hAnsi="Times New Roman"/>
        </w:rPr>
        <w:t xml:space="preserve"> и разместить на официальном сайте поселения (</w:t>
      </w:r>
      <w:r w:rsidR="00AD3EC6">
        <w:rPr>
          <w:rFonts w:ascii="Times New Roman" w:hAnsi="Times New Roman"/>
          <w:lang w:val="en-US"/>
        </w:rPr>
        <w:t>www</w:t>
      </w:r>
      <w:r w:rsidR="00AD3EC6">
        <w:rPr>
          <w:rFonts w:ascii="Times New Roman" w:hAnsi="Times New Roman"/>
        </w:rPr>
        <w:t>.</w:t>
      </w:r>
      <w:proofErr w:type="spellStart"/>
      <w:r w:rsidR="00AD3EC6">
        <w:rPr>
          <w:rFonts w:ascii="Times New Roman" w:hAnsi="Times New Roman"/>
        </w:rPr>
        <w:t>марушкино-мо.рф</w:t>
      </w:r>
      <w:proofErr w:type="spellEnd"/>
      <w:r w:rsidR="00AD3EC6">
        <w:rPr>
          <w:rFonts w:ascii="Times New Roman" w:hAnsi="Times New Roman"/>
        </w:rPr>
        <w:t>.)</w:t>
      </w:r>
    </w:p>
    <w:p w:rsidR="00AD3EC6" w:rsidRDefault="00AD3EC6" w:rsidP="00AD3EC6">
      <w:pPr>
        <w:pStyle w:val="a4"/>
        <w:spacing w:after="0"/>
        <w:jc w:val="both"/>
        <w:rPr>
          <w:bCs/>
        </w:rPr>
      </w:pPr>
      <w:r>
        <w:t xml:space="preserve">       </w:t>
      </w:r>
    </w:p>
    <w:p w:rsidR="00AD3EC6" w:rsidRDefault="00AD3EC6" w:rsidP="00AD3EC6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AD3EC6" w:rsidRDefault="00AD3EC6" w:rsidP="00AD3EC6">
      <w:pPr>
        <w:pStyle w:val="a3"/>
        <w:jc w:val="both"/>
        <w:rPr>
          <w:rFonts w:ascii="Times New Roman" w:hAnsi="Times New Roman"/>
          <w:color w:val="auto"/>
        </w:rPr>
      </w:pPr>
    </w:p>
    <w:p w:rsidR="00AD3EC6" w:rsidRDefault="00AD3EC6" w:rsidP="00AD3EC6">
      <w:pPr>
        <w:pStyle w:val="a3"/>
        <w:jc w:val="both"/>
        <w:rPr>
          <w:rFonts w:ascii="Times New Roman" w:hAnsi="Times New Roman"/>
        </w:rPr>
      </w:pP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Глава поселения </w:t>
      </w: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</w:t>
      </w:r>
      <w:proofErr w:type="spellStart"/>
      <w:r>
        <w:rPr>
          <w:b/>
          <w:color w:val="000000"/>
          <w:szCs w:val="24"/>
        </w:rPr>
        <w:t>Марушкинское</w:t>
      </w:r>
      <w:proofErr w:type="spellEnd"/>
      <w:r>
        <w:rPr>
          <w:b/>
          <w:color w:val="000000"/>
          <w:szCs w:val="24"/>
        </w:rPr>
        <w:t xml:space="preserve">                                                                                                М.В. Сахарова</w:t>
      </w: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</w:p>
    <w:p w:rsidR="00AD3EC6" w:rsidRDefault="00AD3EC6" w:rsidP="00AD3EC6">
      <w:pPr>
        <w:pStyle w:val="2"/>
        <w:tabs>
          <w:tab w:val="left" w:pos="8040"/>
        </w:tabs>
        <w:rPr>
          <w:b/>
          <w:color w:val="000000"/>
          <w:szCs w:val="24"/>
        </w:rPr>
      </w:pPr>
    </w:p>
    <w:p w:rsidR="003F12DA" w:rsidRDefault="003F12DA" w:rsidP="00AD6DCA">
      <w:pPr>
        <w:pStyle w:val="a3"/>
        <w:rPr>
          <w:rFonts w:ascii="Times New Roman" w:eastAsia="Times New Roman" w:hAnsi="Times New Roman" w:cs="Times New Roman"/>
          <w:b/>
        </w:rPr>
      </w:pPr>
    </w:p>
    <w:p w:rsidR="00AD6DCA" w:rsidRDefault="00AD6DCA" w:rsidP="00AD6DCA">
      <w:pPr>
        <w:pStyle w:val="a3"/>
        <w:rPr>
          <w:rFonts w:ascii="Times New Roman" w:hAnsi="Times New Roman" w:cs="Times New Roman"/>
        </w:rPr>
      </w:pPr>
    </w:p>
    <w:p w:rsidR="003F12DA" w:rsidRDefault="003F12DA" w:rsidP="00ED3F94">
      <w:pPr>
        <w:pStyle w:val="a3"/>
        <w:jc w:val="right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D3F94" w:rsidRDefault="00ED3F94" w:rsidP="00ED3F9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ED3F94" w:rsidRDefault="00ED3F94" w:rsidP="00ED3F9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Марушкинское</w:t>
      </w:r>
      <w:proofErr w:type="spellEnd"/>
    </w:p>
    <w:p w:rsidR="00ED3F94" w:rsidRDefault="00ED3F94" w:rsidP="00ED3F9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AD6DCA">
        <w:rPr>
          <w:rFonts w:ascii="Times New Roman" w:hAnsi="Times New Roman" w:cs="Times New Roman"/>
        </w:rPr>
        <w:t xml:space="preserve"> 07.04.</w:t>
      </w:r>
      <w:r>
        <w:rPr>
          <w:rFonts w:ascii="Times New Roman" w:hAnsi="Times New Roman" w:cs="Times New Roman"/>
        </w:rPr>
        <w:t xml:space="preserve">2016 г № </w:t>
      </w:r>
      <w:r w:rsidR="00AD6DCA">
        <w:rPr>
          <w:rFonts w:ascii="Times New Roman" w:hAnsi="Times New Roman" w:cs="Times New Roman"/>
        </w:rPr>
        <w:t>1/33</w:t>
      </w:r>
    </w:p>
    <w:p w:rsidR="00ED3F94" w:rsidRDefault="00ED3F94" w:rsidP="00ED3F94">
      <w:pPr>
        <w:pStyle w:val="a3"/>
        <w:jc w:val="right"/>
        <w:rPr>
          <w:rFonts w:ascii="Times New Roman" w:hAnsi="Times New Roman" w:cs="Times New Roman"/>
        </w:rPr>
      </w:pPr>
    </w:p>
    <w:p w:rsidR="00904D28" w:rsidRPr="00904D28" w:rsidRDefault="00904D28" w:rsidP="00904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2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04D28" w:rsidRPr="00904D28" w:rsidRDefault="00904D28" w:rsidP="00904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28">
        <w:rPr>
          <w:rFonts w:ascii="Times New Roman" w:hAnsi="Times New Roman" w:cs="Times New Roman"/>
          <w:b/>
          <w:sz w:val="28"/>
          <w:szCs w:val="28"/>
        </w:rPr>
        <w:t xml:space="preserve">содержания автомобильных дорог местного значения (объектов дорожного хозяйства) в муниципальном образовании – поселение </w:t>
      </w:r>
      <w:proofErr w:type="spellStart"/>
      <w:r w:rsidRPr="00904D28">
        <w:rPr>
          <w:rFonts w:ascii="Times New Roman" w:hAnsi="Times New Roman" w:cs="Times New Roman"/>
          <w:b/>
          <w:sz w:val="28"/>
          <w:szCs w:val="28"/>
        </w:rPr>
        <w:t>Марушкинское</w:t>
      </w:r>
      <w:proofErr w:type="spellEnd"/>
      <w:r w:rsidRPr="00904D28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04D28" w:rsidRDefault="00904D28" w:rsidP="00904D28">
      <w:pPr>
        <w:pStyle w:val="a3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bookmarkStart w:id="1" w:name="bookmark0"/>
      <w:r>
        <w:rPr>
          <w:rFonts w:ascii="Times New Roman" w:hAnsi="Times New Roman" w:cs="Times New Roman"/>
          <w:b/>
        </w:rPr>
        <w:t>Общие положения</w:t>
      </w:r>
      <w:bookmarkEnd w:id="1"/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  <w:b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bookmarkStart w:id="2" w:name="bookmark1"/>
      <w:r>
        <w:rPr>
          <w:rFonts w:ascii="Times New Roman" w:hAnsi="Times New Roman" w:cs="Times New Roman"/>
        </w:rPr>
        <w:t xml:space="preserve">     1.1. Настоящий Регламент определяет порядок организации работ по содержанию автомобильных дорог местного значения (объектов дорожного хозяйства) III, IV и V категорий, расположенных на территории Троицкого и </w:t>
      </w:r>
      <w:proofErr w:type="spellStart"/>
      <w:r>
        <w:rPr>
          <w:rFonts w:ascii="Times New Roman" w:hAnsi="Times New Roman" w:cs="Times New Roman"/>
        </w:rPr>
        <w:t>Новомосковского</w:t>
      </w:r>
      <w:proofErr w:type="spellEnd"/>
      <w:r>
        <w:rPr>
          <w:rFonts w:ascii="Times New Roman" w:hAnsi="Times New Roman" w:cs="Times New Roman"/>
        </w:rPr>
        <w:t xml:space="preserve"> административных округов города Москвы, для реализации полномочий органов местного самоуправления городских округов и поселений, установленных статьей 8 Закона города Москвы "Об организации местного самоуправления в городе Москве" от 06.11.2002 № 56 и носит рекомендательный характер.</w:t>
      </w:r>
      <w:bookmarkEnd w:id="2"/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1.2. Настоящий Регламент разработан на основании Технического регламента Таможенного союза (ТР ТС 014/2011) «Безопасность автомобильных дорог»,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а также других нормативных и методических документов, представленных в Приложении.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1.3. Настоящий Регламент является обязательным документом для всех дорожно-эксплуатационных организаций, осуществляющих содержание автомобильных дорог местного значения в рамках исполнения государственного или муниципального </w:t>
      </w:r>
      <w:proofErr w:type="gramStart"/>
      <w:r>
        <w:rPr>
          <w:rFonts w:ascii="Times New Roman" w:hAnsi="Times New Roman" w:cs="Times New Roman"/>
        </w:rPr>
        <w:t>задания</w:t>
      </w:r>
      <w:proofErr w:type="gramEnd"/>
      <w:r>
        <w:rPr>
          <w:rFonts w:ascii="Times New Roman" w:hAnsi="Times New Roman" w:cs="Times New Roman"/>
        </w:rPr>
        <w:t xml:space="preserve"> или государственной (муниципальной) закупки работ.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1.4. Основной задачей содержания дорог (объектов дорожного хозяйства) является поддержание нормативного технического состояния дороги, а также организация и обеспечение безопасности дорожного движения.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1.5. Настоящий Регламент устанавливает единые и </w:t>
      </w:r>
      <w:proofErr w:type="gramStart"/>
      <w:r>
        <w:rPr>
          <w:rFonts w:ascii="Times New Roman" w:hAnsi="Times New Roman" w:cs="Times New Roman"/>
        </w:rPr>
        <w:t>неукоснительные к исполнению нормы</w:t>
      </w:r>
      <w:proofErr w:type="gramEnd"/>
      <w:r>
        <w:rPr>
          <w:rFonts w:ascii="Times New Roman" w:hAnsi="Times New Roman" w:cs="Times New Roman"/>
        </w:rPr>
        <w:t xml:space="preserve"> и требования к видам, составу и периодичности работ по </w:t>
      </w:r>
      <w:bookmarkStart w:id="3" w:name="bookmark2"/>
      <w:r>
        <w:rPr>
          <w:rFonts w:ascii="Times New Roman" w:hAnsi="Times New Roman" w:cs="Times New Roman"/>
        </w:rPr>
        <w:t>содержанию дорог (объектов дорожного хозяйства) в зависимости от их категории.</w:t>
      </w:r>
      <w:bookmarkEnd w:id="3"/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bookmarkStart w:id="4" w:name="bookmark3"/>
      <w:r>
        <w:rPr>
          <w:rFonts w:ascii="Times New Roman" w:hAnsi="Times New Roman" w:cs="Times New Roman"/>
          <w:b/>
        </w:rPr>
        <w:t>Термины и определения</w:t>
      </w:r>
      <w:bookmarkEnd w:id="4"/>
    </w:p>
    <w:p w:rsidR="00ED3F94" w:rsidRDefault="00ED3F94" w:rsidP="00ED3F94">
      <w:pPr>
        <w:pStyle w:val="a3"/>
        <w:ind w:left="720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Автомобильная дорога местного значения (объект дорожного хозяйства) 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2.2. Безопасность дорожного движения - состояние дорожного движения, отражающее степень защищенности его участников от </w:t>
      </w:r>
      <w:proofErr w:type="spellStart"/>
      <w:r>
        <w:rPr>
          <w:rFonts w:ascii="Times New Roman" w:hAnsi="Times New Roman" w:cs="Times New Roman"/>
        </w:rPr>
        <w:t>дорожно</w:t>
      </w:r>
      <w:r>
        <w:rPr>
          <w:rFonts w:ascii="Times New Roman" w:hAnsi="Times New Roman" w:cs="Times New Roman"/>
        </w:rPr>
        <w:softHyphen/>
        <w:t>транспортных</w:t>
      </w:r>
      <w:proofErr w:type="spellEnd"/>
      <w:r>
        <w:rPr>
          <w:rFonts w:ascii="Times New Roman" w:hAnsi="Times New Roman" w:cs="Times New Roman"/>
        </w:rPr>
        <w:t xml:space="preserve"> происшествий и их последствий (по ТР ТС 014/2011).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 </w:t>
      </w:r>
      <w:proofErr w:type="spellStart"/>
      <w:r>
        <w:rPr>
          <w:rFonts w:ascii="Times New Roman" w:hAnsi="Times New Roman" w:cs="Times New Roman"/>
        </w:rPr>
        <w:t>Внерегламентные</w:t>
      </w:r>
      <w:proofErr w:type="spellEnd"/>
      <w:r>
        <w:rPr>
          <w:rFonts w:ascii="Times New Roman" w:hAnsi="Times New Roman" w:cs="Times New Roman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2.4. Дорожный знак -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2.5. Дорожное ограждение - устройство, предназначенное для обеспечения движения </w:t>
      </w:r>
      <w:r>
        <w:rPr>
          <w:rFonts w:ascii="Times New Roman" w:hAnsi="Times New Roman" w:cs="Times New Roman"/>
        </w:rPr>
        <w:lastRenderedPageBreak/>
        <w:t>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 выхода животных на проезжую часть.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2.6. Земляное полотно -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2.7. Обочина - элемент дороги, примыкаю</w:t>
      </w:r>
      <w:r>
        <w:rPr>
          <w:rStyle w:val="1"/>
          <w:rFonts w:eastAsia="Courier New"/>
        </w:rPr>
        <w:t>щи</w:t>
      </w:r>
      <w:r>
        <w:rPr>
          <w:rFonts w:ascii="Times New Roman" w:hAnsi="Times New Roman" w:cs="Times New Roman"/>
        </w:rPr>
        <w:t>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2.8. Остановка общественного пассажирского транспорта -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2.9. Проезжая часть дороги - конструктивный элемент автомобильной дороги, предназначенный для движения транспортных средств.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2.10. </w:t>
      </w:r>
      <w:proofErr w:type="spellStart"/>
      <w:r>
        <w:rPr>
          <w:rFonts w:ascii="Times New Roman" w:hAnsi="Times New Roman" w:cs="Times New Roman"/>
        </w:rPr>
        <w:t>Противогололедные</w:t>
      </w:r>
      <w:proofErr w:type="spellEnd"/>
      <w:r>
        <w:rPr>
          <w:rFonts w:ascii="Times New Roman" w:hAnsi="Times New Roman" w:cs="Times New Roman"/>
        </w:rPr>
        <w:t xml:space="preserve"> материалы - сыпучие или жидкие материалы</w:t>
      </w:r>
      <w:r w:rsidR="00BE09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или их смеси, распределяемые по поверхности дорожного покрытия для борьбы с зимней скользкостью.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2.11. Регламентные работы -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2.12. Скользкость зимняя -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2.13. Снег - твердые атмосферные осадки, состоящие из ледяных кристаллов разной формы (снежинок). С точки зрения дорожной классификации различают снег: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по крупности частиц - крупнозернистый с преобладанием частиц крупнее 2 мм, среднезернистый при размере частиц 0,5 мм, мелкозернистый при размере частиц мельче 0,5 мм;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по влажности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 влажный - появляющийся во время оттепелей или снегопадов при положительной температуре воздуха; сухой - рыхлый снег, выпавший при температуре воздуха ниже 0 градусов по Цельсию;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3) по связности частиц: рыхлый - снег, находящийся в сыпучем состоянии, частицы которого не оседают и легко разделяются; свежевыпавший - верхний, еще рыхлый слой снежного покрова, образовавшийся за один снегопад; слежавшийся - плотные слои снежного покрова или снежных отложений, 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- мокрый снег, замерзший при наступлении мороза.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2.14. Снежный вал -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2.15. Снежный накат - уплотненный и обледеневший при многократном воздействии колес автомобилей слой снега со скользкой поверхностью.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2.16. Содержание дороги - комплекс работ по поддержанию нормативного технического состояния автомобильной дороги (объекта дорожного хозяйства), а также по организации и обеспечению безопасности дорожного движения. Различают регламентные и </w:t>
      </w:r>
      <w:proofErr w:type="spellStart"/>
      <w:r>
        <w:rPr>
          <w:rFonts w:ascii="Times New Roman" w:hAnsi="Times New Roman" w:cs="Times New Roman"/>
        </w:rPr>
        <w:t>внерегламентные</w:t>
      </w:r>
      <w:proofErr w:type="spellEnd"/>
      <w:r>
        <w:rPr>
          <w:rFonts w:ascii="Times New Roman" w:hAnsi="Times New Roman" w:cs="Times New Roman"/>
        </w:rPr>
        <w:t xml:space="preserve"> работы по содержанию дорог.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2.17. Технические средства организации дорожного движения - комплекс устройств, </w:t>
      </w:r>
      <w:r>
        <w:rPr>
          <w:rFonts w:ascii="Times New Roman" w:hAnsi="Times New Roman" w:cs="Times New Roman"/>
        </w:rPr>
        <w:lastRenderedPageBreak/>
        <w:t>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2.18. Тротуар -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2.19. Элементы обустройства дороги -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Обозначения и сокращения</w:t>
      </w:r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bookmarkStart w:id="5" w:name="bookmark4"/>
      <w:r>
        <w:rPr>
          <w:rFonts w:ascii="Times New Roman" w:hAnsi="Times New Roman" w:cs="Times New Roman"/>
        </w:rPr>
        <w:t xml:space="preserve">       ГОСТ - межгосударственный стандарт Содружества независимых государств;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ГОСТ Р - национальный стандарт Российской Федерации;</w:t>
      </w:r>
      <w:bookmarkEnd w:id="5"/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ОДХ - объект дорожного хозяйства;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ПГМ - </w:t>
      </w:r>
      <w:proofErr w:type="spellStart"/>
      <w:r>
        <w:rPr>
          <w:rFonts w:ascii="Times New Roman" w:hAnsi="Times New Roman" w:cs="Times New Roman"/>
        </w:rPr>
        <w:t>противогололедные</w:t>
      </w:r>
      <w:proofErr w:type="spellEnd"/>
      <w:r>
        <w:rPr>
          <w:rFonts w:ascii="Times New Roman" w:hAnsi="Times New Roman" w:cs="Times New Roman"/>
        </w:rPr>
        <w:t xml:space="preserve"> материалы;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ТиНАО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г.Москвы</w:t>
      </w:r>
      <w:proofErr w:type="spellEnd"/>
      <w:r>
        <w:rPr>
          <w:rFonts w:ascii="Times New Roman" w:hAnsi="Times New Roman" w:cs="Times New Roman"/>
        </w:rPr>
        <w:t xml:space="preserve"> - Троицкий и </w:t>
      </w:r>
      <w:proofErr w:type="spellStart"/>
      <w:r>
        <w:rPr>
          <w:rFonts w:ascii="Times New Roman" w:hAnsi="Times New Roman" w:cs="Times New Roman"/>
        </w:rPr>
        <w:t>Новомосковский</w:t>
      </w:r>
      <w:proofErr w:type="spellEnd"/>
      <w:r>
        <w:rPr>
          <w:rFonts w:ascii="Times New Roman" w:hAnsi="Times New Roman" w:cs="Times New Roman"/>
        </w:rPr>
        <w:t xml:space="preserve"> административные округа города Москвы;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ТР ТС - Технический регламент Таможенного союза «Безопасность автомобильных дорог».</w:t>
      </w:r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bookmarkStart w:id="6" w:name="bookmark5"/>
      <w:r>
        <w:rPr>
          <w:rFonts w:ascii="Times New Roman" w:hAnsi="Times New Roman" w:cs="Times New Roman"/>
          <w:b/>
        </w:rPr>
        <w:t>Зимнее содержание автомобильных дорог местного значения</w:t>
      </w:r>
      <w:bookmarkEnd w:id="6"/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(объектов дорожного хозяйства)</w:t>
      </w:r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  <w:b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  <w:b/>
          <w:i/>
        </w:rPr>
      </w:pPr>
      <w:bookmarkStart w:id="7" w:name="bookmark6"/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i/>
        </w:rPr>
        <w:t>4.1. Требования к техническому и функциональному состоянию автомобильных дорог местного значения (ОДХ) в зимний период.</w:t>
      </w:r>
      <w:bookmarkEnd w:id="7"/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4.1.1. Техническое и функциональное состояние дорог в зимний период должно соответствовать требованиям Технического регламента Таможенного союза (ТР ТС 014/2011) «Безопасность автомобильных дорог» и нормативных документов, приведенных в Приложении.</w:t>
      </w:r>
    </w:p>
    <w:p w:rsidR="00ED3F94" w:rsidRPr="00ED3F94" w:rsidRDefault="00ED3F94" w:rsidP="00ED3F94">
      <w:pPr>
        <w:pStyle w:val="a3"/>
        <w:rPr>
          <w:rFonts w:ascii="Times New Roman" w:hAnsi="Times New Roman" w:cs="Times New Roman"/>
          <w:u w:val="single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Покрытие проезжей части дорог.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4.1.2. Покрытие проезжей части дорог должно быть чистым, убраны посторонние предметы. На дорогах категорий III, IV и V, при технической необходимости, должна быть нанесена горизонтальная разметка проезжей части в соответствии с ГОСТ Р 51256-2011.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4.1.3. 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4.1.4. Усовершенствованные дорожные покрытия должны быть полностью очищены от снега.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  <w:u w:val="single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Земляное полотно.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4.1.5. Обочины автомобильных дорог должны быть чистыми, убраны посторонние предметы. На обочинах при технической необходимости должен быть вырублен кустарник, с обочин убран снег.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  <w:u w:val="single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Элементы обустройства дорог (ОДХ).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4.1.6. 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очищены от мусора и иметь проектные очертания.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4.1.7. Ограждения и сигнальные столбики на дорогах (ОДХ)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4.1.8. Остановки общественного транспорта на дорогах должны быть чистыми, </w:t>
      </w:r>
      <w:r>
        <w:rPr>
          <w:rFonts w:ascii="Times New Roman" w:hAnsi="Times New Roman" w:cs="Times New Roman"/>
        </w:rPr>
        <w:lastRenderedPageBreak/>
        <w:t xml:space="preserve">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4.1.9. Тротуары и пешеходные дорожки должны быть чистыми, убраны от снега, посторонние предметы, устранены дефекты и разрушения покрытия; в случае необходимости обработаны ПГМ.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bookmarkStart w:id="8" w:name="bookmark7"/>
      <w:r>
        <w:rPr>
          <w:rFonts w:ascii="Times New Roman" w:hAnsi="Times New Roman" w:cs="Times New Roman"/>
        </w:rPr>
        <w:t xml:space="preserve">      4.1.10. Парковочные пространства на дорогах 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ПГМ.</w:t>
      </w:r>
      <w:bookmarkEnd w:id="8"/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4.2. Состав работ по зимнему содержанию дорог.</w:t>
      </w:r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4.2.1. К регламентным работам по зимнему содержанию автомобильных дорог местного значения (ОДХ) относятся следующие виды работ: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обработка проезжей части твердыми (фрикционными)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обработка тротуаров и посадочных площадок общественного пассажирского транспорта фрикционными материалами;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обработка съездов (пересечений и примыканий к автомобильным дорогам) фрикционными материалами;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очистка от снега проезжей части дорог, тротуаров и посадочных площадок общественного пассажирского транспорта;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очистка от снега съездов (пересечений и примыканий к автомобильным дорогам);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погрузка и вывоз снега с дорог;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расчистка от снега обочин;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уборка элементов обустройства дорог;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уборка различных предметов и мусора с дорог и улиц в городских округах и поселениях;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очистка урн на посадочных площадках общественного транспорта от мусора вручную с погрузкой в автосамосвал или мусоровоз.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4.2.2. Все остальные виды работ (</w:t>
      </w:r>
      <w:proofErr w:type="spellStart"/>
      <w:r>
        <w:rPr>
          <w:rFonts w:ascii="Times New Roman" w:hAnsi="Times New Roman" w:cs="Times New Roman"/>
        </w:rPr>
        <w:t>внерегламентные</w:t>
      </w:r>
      <w:proofErr w:type="spellEnd"/>
      <w:r>
        <w:rPr>
          <w:rFonts w:ascii="Times New Roman" w:hAnsi="Times New Roman" w:cs="Times New Roman"/>
        </w:rPr>
        <w:t xml:space="preserve"> работы) 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Минтранса России 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4.2.3. Периодичность работ по содержанию дорог приведена в Технологических картах по содержанию дорог (объектов дорожного хозяйства) местного значения в поселениях Троицкого и </w:t>
      </w:r>
      <w:proofErr w:type="spellStart"/>
      <w:r>
        <w:rPr>
          <w:rFonts w:ascii="Times New Roman" w:hAnsi="Times New Roman" w:cs="Times New Roman"/>
        </w:rPr>
        <w:t>Новомосковского</w:t>
      </w:r>
      <w:proofErr w:type="spellEnd"/>
      <w:r>
        <w:rPr>
          <w:rFonts w:ascii="Times New Roman" w:hAnsi="Times New Roman" w:cs="Times New Roman"/>
        </w:rPr>
        <w:t xml:space="preserve"> административных округа города Москвы.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bookmarkStart w:id="9" w:name="bookmark8"/>
      <w:r>
        <w:rPr>
          <w:rFonts w:ascii="Times New Roman" w:hAnsi="Times New Roman" w:cs="Times New Roman"/>
        </w:rPr>
        <w:t xml:space="preserve">      4.2.4. При невозможности устранения дефектов, неисправностей и </w:t>
      </w:r>
      <w:proofErr w:type="gramStart"/>
      <w:r>
        <w:rPr>
          <w:rFonts w:ascii="Times New Roman" w:hAnsi="Times New Roman" w:cs="Times New Roman"/>
        </w:rPr>
        <w:t>отступлений от регламентного состояния автомобильной дороги</w:t>
      </w:r>
      <w:proofErr w:type="gramEnd"/>
      <w:r>
        <w:rPr>
          <w:rFonts w:ascii="Times New Roman" w:hAnsi="Times New Roman" w:cs="Times New Roman"/>
        </w:rPr>
        <w:t xml:space="preserve">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  <w:bookmarkEnd w:id="9"/>
    </w:p>
    <w:p w:rsidR="00904D28" w:rsidRDefault="00904D28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4.3. Требования к осуществлению технологических операций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4.3.1. Проезжая часть.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4.3.1.1. В периоды снегопадов и гололедицы.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Дороги с усовершенствованными покрытиями</w:t>
      </w:r>
      <w:r w:rsidRPr="00ED3F94">
        <w:rPr>
          <w:rStyle w:val="1"/>
          <w:rFonts w:eastAsia="Courier New"/>
          <w:u w:val="none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Проезжая часть должна быть обработана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 и обеспечивать беспрепятственное движение всех видов транспортных средств. </w:t>
      </w:r>
      <w:proofErr w:type="spellStart"/>
      <w:r>
        <w:rPr>
          <w:rFonts w:ascii="Times New Roman" w:hAnsi="Times New Roman" w:cs="Times New Roman"/>
        </w:rPr>
        <w:t>Противогололедная</w:t>
      </w:r>
      <w:proofErr w:type="spellEnd"/>
      <w:r>
        <w:rPr>
          <w:rFonts w:ascii="Times New Roman" w:hAnsi="Times New Roman" w:cs="Times New Roman"/>
        </w:rPr>
        <w:t xml:space="preserve"> обработка дорог выполняется в соответствии с требованиями «Технологии зимней уборки проезжей части магистралей, улиц, проездов и площадей (объектов дорожного хозяйства </w:t>
      </w:r>
      <w:proofErr w:type="spellStart"/>
      <w:r>
        <w:rPr>
          <w:rFonts w:ascii="Times New Roman" w:hAnsi="Times New Roman" w:cs="Times New Roman"/>
        </w:rPr>
        <w:t>г.Москвы</w:t>
      </w:r>
      <w:proofErr w:type="spellEnd"/>
      <w:r>
        <w:rPr>
          <w:rFonts w:ascii="Times New Roman" w:hAnsi="Times New Roman" w:cs="Times New Roman"/>
        </w:rPr>
        <w:t xml:space="preserve">) с применением </w:t>
      </w:r>
      <w:proofErr w:type="spellStart"/>
      <w:r>
        <w:rPr>
          <w:rFonts w:ascii="Times New Roman" w:hAnsi="Times New Roman" w:cs="Times New Roman"/>
        </w:rPr>
        <w:t>противогололедных</w:t>
      </w:r>
      <w:proofErr w:type="spellEnd"/>
      <w:r>
        <w:rPr>
          <w:rFonts w:ascii="Times New Roman" w:hAnsi="Times New Roman" w:cs="Times New Roman"/>
        </w:rPr>
        <w:t xml:space="preserve"> реагентов и гранитного щебня фракции 2-5 мм (на зимние периоды с 2010-2011 гг. и далее)», утвержденной распоряжением Департамента жилищно-коммунального хозяйства города Москвы от 28.09.2011 № 05-14</w:t>
      </w:r>
      <w:r>
        <w:rPr>
          <w:rFonts w:ascii="Times New Roman" w:hAnsi="Times New Roman" w:cs="Times New Roman"/>
        </w:rPr>
        <w:softHyphen/>
        <w:t>650/1.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Коэффициент сцепления колес автотранспортных средств с дорожным покрытием должен соответствовать требованиями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обеспечивать безопасные условия движения со скоростью, разрешенной правилами дорожного движения.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Время, необходимое на сплошную обработку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 всей территории дорог не должно превышать 6-ти часов с начала снегопада.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 дорог, не должно превышать 5-ти часов.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 длительных интенсивных снегопадах (свыше 5 см и более) очередное подметание проезжей части должно производиться после выпадения каждых 5 см свежевыпавшего снега с последующей обработкой дорожного полотна </w:t>
      </w:r>
      <w:proofErr w:type="spellStart"/>
      <w:r>
        <w:rPr>
          <w:rFonts w:ascii="Times New Roman" w:hAnsi="Times New Roman" w:cs="Times New Roman"/>
        </w:rPr>
        <w:t>противогололедными</w:t>
      </w:r>
      <w:proofErr w:type="spellEnd"/>
      <w:r>
        <w:rPr>
          <w:rFonts w:ascii="Times New Roman" w:hAnsi="Times New Roman" w:cs="Times New Roman"/>
        </w:rPr>
        <w:t xml:space="preserve"> материалами.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Дороги с переходными и грунтовыми покрытиями</w:t>
      </w:r>
      <w:r w:rsidRPr="00ED3F94">
        <w:rPr>
          <w:rStyle w:val="1"/>
          <w:rFonts w:eastAsia="Courier New"/>
          <w:u w:val="none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Основными целями проведения работ по содержанию переходных или грунтовых покрытий дорог в зимних условиях являются: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обеспечение возможности проезда автомобильного транспорта;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дорогах с переходными и грунтовыми покрытиями толщина снежного наката не должна превышать 5 см. Для соблюдения данного требования должны выполняться работы по уплотнению и выравниванию профиля снежного наката.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4.3.1.2. После окончания снегопада.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Дороги с усовершенствованными покрытиями</w:t>
      </w:r>
      <w:r w:rsidRPr="00ED3F94">
        <w:rPr>
          <w:rStyle w:val="1"/>
          <w:rFonts w:eastAsia="Courier New"/>
          <w:u w:val="none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Отдельные участки проезжей части дорог с усовершенствованными покрытиями могут иметь снежный накат, обработанный щебнем фракции 2-5 мм. Общая площадь таких участков не должна превышать 30% площади проезжей части дороги.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Нормативный срок полной ликвидации зимней скользкости и окончания работ по снегоочистке - не более 1 суток. Время начала работ по снегоочистке отсчитывается с момента окончания снегопада.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Дороги с переходными и грунтовыми покрытиями</w:t>
      </w:r>
      <w:r w:rsidRPr="00ED3F94">
        <w:rPr>
          <w:rStyle w:val="1"/>
          <w:rFonts w:eastAsia="Courier New"/>
          <w:u w:val="none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дорогах (ОДХ) с переходными и грунтовыми покрытиями толщина снежного наката не должна превышать 5 см.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4.3.1.3. В местах повышенной опасности (спуски, подъемы и т.п.) проводится технологический мониторинг в части проверки состояния проезжей части.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4.3.1.4. 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4.3.1.5. Технологические операции по техническому содержанию и ремонту 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4.3.1.6. Ремонт асфальтобетонных дорожных покрытий начинается подрядчиком незамедлительно в момент обнаружения поврежденного участка или получения предписания специально уполномоченных органов.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4.3.1.7. 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4.3.2. Территории, примыкающие к проезжей части дорог (ОДХ).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4.3.2.1. В периоды снегопадов и гололедицы.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Для дорог с усовершенствованными покрытиями</w:t>
      </w:r>
      <w:r w:rsidRPr="00ED3F94">
        <w:rPr>
          <w:rStyle w:val="1"/>
          <w:rFonts w:eastAsia="Courier New"/>
          <w:u w:val="none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Снегоуборочные работы (механизированное подметание и ручная зачистка) и </w:t>
      </w:r>
      <w:proofErr w:type="spellStart"/>
      <w:r>
        <w:rPr>
          <w:rFonts w:ascii="Times New Roman" w:hAnsi="Times New Roman" w:cs="Times New Roman"/>
        </w:rPr>
        <w:t>противогололедная</w:t>
      </w:r>
      <w:proofErr w:type="spellEnd"/>
      <w:r>
        <w:rPr>
          <w:rFonts w:ascii="Times New Roman" w:hAnsi="Times New Roman" w:cs="Times New Roman"/>
        </w:rPr>
        <w:t xml:space="preserve"> обработка комбинированными ПГР на тротуарах и остановках должны начинаться сразу по окончании снегопада.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 длительных интенсивных снегопадах циклы снегоочистки (механизированное подметание и ручная зачистка) должны повторяться после каждых 5 см свежевыпавшего снега. </w:t>
      </w:r>
      <w:proofErr w:type="spellStart"/>
      <w:r>
        <w:rPr>
          <w:rFonts w:ascii="Times New Roman" w:hAnsi="Times New Roman" w:cs="Times New Roman"/>
        </w:rPr>
        <w:t>Противогололедная</w:t>
      </w:r>
      <w:proofErr w:type="spellEnd"/>
      <w:r>
        <w:rPr>
          <w:rFonts w:ascii="Times New Roman" w:hAnsi="Times New Roman" w:cs="Times New Roman"/>
        </w:rPr>
        <w:t xml:space="preserve"> обработка в данных случаях производится по окончании каждого цикла снегоочистки.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Для дорог с переходными и грунтовыми покрытиями</w:t>
      </w:r>
      <w:r>
        <w:rPr>
          <w:rStyle w:val="1"/>
          <w:rFonts w:eastAsia="Courier New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Посадочные площадки остановок общественного транспорта должны быть обработаны ПГМ, исключающими скольжение пешеходов.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Снегоуборочные работы (сдвигание и зачистка от снега вручную) и </w:t>
      </w:r>
      <w:proofErr w:type="spellStart"/>
      <w:r>
        <w:rPr>
          <w:rFonts w:ascii="Times New Roman" w:hAnsi="Times New Roman" w:cs="Times New Roman"/>
        </w:rPr>
        <w:t>противогололедная</w:t>
      </w:r>
      <w:proofErr w:type="spellEnd"/>
      <w:r>
        <w:rPr>
          <w:rFonts w:ascii="Times New Roman" w:hAnsi="Times New Roman" w:cs="Times New Roman"/>
        </w:rPr>
        <w:t xml:space="preserve"> обработка ПГМ на остановках должны начинаться сразу по окончании снегопада.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 длительных интенсивных снегопадах циклы снегоочистки (механизированное подметание и ручная зачистка) должны повторяться после каждых 5 см выпавшего снега.       </w:t>
      </w:r>
      <w:proofErr w:type="spellStart"/>
      <w:r>
        <w:rPr>
          <w:rFonts w:ascii="Times New Roman" w:hAnsi="Times New Roman" w:cs="Times New Roman"/>
        </w:rPr>
        <w:t>Противогололедная</w:t>
      </w:r>
      <w:proofErr w:type="spellEnd"/>
      <w:r>
        <w:rPr>
          <w:rFonts w:ascii="Times New Roman" w:hAnsi="Times New Roman" w:cs="Times New Roman"/>
        </w:rPr>
        <w:t xml:space="preserve"> обработка в данных случаях производится по окончании каждого цикла снегоочистки.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4.3.2.2. После окончания снегопада.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Для дорог с усовершенствованными покрытиями</w:t>
      </w:r>
      <w:r>
        <w:rPr>
          <w:rStyle w:val="1"/>
          <w:rFonts w:eastAsia="Courier New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Время, необходимое для выполнения снегоуборочных работ и </w:t>
      </w:r>
      <w:proofErr w:type="spellStart"/>
      <w:r>
        <w:rPr>
          <w:rFonts w:ascii="Times New Roman" w:hAnsi="Times New Roman" w:cs="Times New Roman"/>
        </w:rPr>
        <w:t>противогололедной</w:t>
      </w:r>
      <w:proofErr w:type="spellEnd"/>
      <w:r>
        <w:rPr>
          <w:rFonts w:ascii="Times New Roman" w:hAnsi="Times New Roman" w:cs="Times New Roman"/>
        </w:rPr>
        <w:t xml:space="preserve"> обработки, не должно превышать 6-ти часов после окончания снегопада. Тротуарное покрытие на отдельных участках может иметь 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- 24 часа поле окончания снегопада.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Для дорог с переходными и грунтовыми покрытиями</w:t>
      </w:r>
      <w:r>
        <w:rPr>
          <w:rStyle w:val="1"/>
          <w:rFonts w:eastAsia="Courier New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Время, необходимое для выполнения снегоуборочных работ и </w:t>
      </w:r>
      <w:proofErr w:type="spellStart"/>
      <w:r>
        <w:rPr>
          <w:rFonts w:ascii="Times New Roman" w:hAnsi="Times New Roman" w:cs="Times New Roman"/>
        </w:rPr>
        <w:t>противогололедной</w:t>
      </w:r>
      <w:proofErr w:type="spellEnd"/>
      <w:r>
        <w:rPr>
          <w:rFonts w:ascii="Times New Roman" w:hAnsi="Times New Roman" w:cs="Times New Roman"/>
        </w:rPr>
        <w:t xml:space="preserve"> обработки, не должно превышать 6-х часов после окончания снегопада. Площадь остановок общественного транспорта и парковочного пространства может иметь снежный накат толщиной до 5 см, обработанный ПГМ.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4.3.2.3. </w:t>
      </w:r>
      <w:proofErr w:type="spellStart"/>
      <w:r>
        <w:rPr>
          <w:rFonts w:ascii="Times New Roman" w:hAnsi="Times New Roman" w:cs="Times New Roman"/>
        </w:rPr>
        <w:t>Прилотковая</w:t>
      </w:r>
      <w:proofErr w:type="spellEnd"/>
      <w:r>
        <w:rPr>
          <w:rFonts w:ascii="Times New Roman" w:hAnsi="Times New Roman" w:cs="Times New Roman"/>
        </w:rPr>
        <w:t xml:space="preserve"> часть дорог.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Снег, счищаемый с проезжей части, сдвигается в лотковую часть для временного складирования снежной массы.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</w:t>
      </w:r>
      <w:proofErr w:type="spellStart"/>
      <w:r>
        <w:rPr>
          <w:rFonts w:ascii="Times New Roman" w:hAnsi="Times New Roman" w:cs="Times New Roman"/>
        </w:rPr>
        <w:t>прилотковой</w:t>
      </w:r>
      <w:proofErr w:type="spellEnd"/>
      <w:r>
        <w:rPr>
          <w:rFonts w:ascii="Times New Roman" w:hAnsi="Times New Roman" w:cs="Times New Roman"/>
        </w:rPr>
        <w:t xml:space="preserve"> части улиц не должна превышать 1,5 метра.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</w:t>
      </w:r>
      <w:proofErr w:type="spellStart"/>
      <w:r>
        <w:rPr>
          <w:rFonts w:ascii="Times New Roman" w:hAnsi="Times New Roman" w:cs="Times New Roman"/>
        </w:rPr>
        <w:t>прилотковой</w:t>
      </w:r>
      <w:proofErr w:type="spellEnd"/>
      <w:r>
        <w:rPr>
          <w:rFonts w:ascii="Times New Roman" w:hAnsi="Times New Roman" w:cs="Times New Roman"/>
        </w:rPr>
        <w:t xml:space="preserve"> части от снега на ширину не менее 0,5 м для обеспечения пропуска талых вод.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Формирование снежных валов не допускается: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 пересечениях улиц в одном уровне и вблизи железнодорожных переездов в зоне треугольника видимости;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ближе 5 м от пешеходного перехода;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ближе 20 м от посадочных площадок общественного транспорта;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 тротуарах.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Перед погрузкой в самосвалы, либо перекидкой на свободные территории, снежные валы должны быть обработаны автогрейдером.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Вслед за проходом снегопогрузчиков или роторной техники, лотки должны быть зачищены от остатков снега с помощью автогрейдера или </w:t>
      </w:r>
      <w:proofErr w:type="spellStart"/>
      <w:r>
        <w:rPr>
          <w:rFonts w:ascii="Times New Roman" w:hAnsi="Times New Roman" w:cs="Times New Roman"/>
        </w:rPr>
        <w:t>плужно</w:t>
      </w:r>
      <w:r>
        <w:rPr>
          <w:rFonts w:ascii="Times New Roman" w:hAnsi="Times New Roman" w:cs="Times New Roman"/>
        </w:rPr>
        <w:softHyphen/>
        <w:t>щеточного</w:t>
      </w:r>
      <w:proofErr w:type="spellEnd"/>
      <w:r>
        <w:rPr>
          <w:rFonts w:ascii="Times New Roman" w:hAnsi="Times New Roman" w:cs="Times New Roman"/>
        </w:rPr>
        <w:t xml:space="preserve"> снегоочистителя.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улицах и проездах с односторонним движением транспорта </w:t>
      </w:r>
      <w:proofErr w:type="spellStart"/>
      <w:r>
        <w:rPr>
          <w:rFonts w:ascii="Times New Roman" w:hAnsi="Times New Roman" w:cs="Times New Roman"/>
        </w:rPr>
        <w:t>прилотковая</w:t>
      </w:r>
      <w:proofErr w:type="spellEnd"/>
      <w:r>
        <w:rPr>
          <w:rFonts w:ascii="Times New Roman" w:hAnsi="Times New Roman" w:cs="Times New Roman"/>
        </w:rPr>
        <w:t xml:space="preserve"> 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2 метра.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4.3.3. Требования к вывозу снега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4.3.3.1. Вывоз сформированных снежных валов после окончания снегопада в зависимости от его интенсивности должен осуществляться в сроки, установленные оперативным городским штабом.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4.3.3.2. На территории </w:t>
      </w:r>
      <w:proofErr w:type="spellStart"/>
      <w:r>
        <w:rPr>
          <w:rFonts w:ascii="Times New Roman" w:hAnsi="Times New Roman" w:cs="Times New Roman"/>
        </w:rPr>
        <w:t>ТиНАО</w:t>
      </w:r>
      <w:proofErr w:type="spellEnd"/>
      <w:r>
        <w:rPr>
          <w:rFonts w:ascii="Times New Roman" w:hAnsi="Times New Roman" w:cs="Times New Roman"/>
        </w:rPr>
        <w:t xml:space="preserve"> г.</w:t>
      </w:r>
      <w:r w:rsidR="00904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Москвы допускается сухое складирование снега. Перечень мест для сухого складирования снега утверждается префектурой </w:t>
      </w:r>
      <w:proofErr w:type="spellStart"/>
      <w:r>
        <w:rPr>
          <w:rFonts w:ascii="Times New Roman" w:hAnsi="Times New Roman" w:cs="Times New Roman"/>
        </w:rPr>
        <w:t>ТиНАО</w:t>
      </w:r>
      <w:proofErr w:type="spellEnd"/>
      <w:r>
        <w:rPr>
          <w:rFonts w:ascii="Times New Roman" w:hAnsi="Times New Roman" w:cs="Times New Roman"/>
        </w:rPr>
        <w:t xml:space="preserve"> г.</w:t>
      </w:r>
      <w:r w:rsidR="00904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Москвы после согласования с Департаментом природопользования и охраны окружающей среды города Москвы.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4.3.3.3. Снег, сдвигаемый в процессе снегоуборочных работ с проезжей части дорог с усовершенствованными покрытиями на обочины, должен быть перемещен с обочин на откосы насыпи либо перекинут ротором в полосу отвода.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4.3.3.4. Роторная уборка свежевыпавшего снега с ОДХ, на которых Сводным титульным списком улиц и проездов, обслуживаемых </w:t>
      </w:r>
      <w:proofErr w:type="spellStart"/>
      <w:r>
        <w:rPr>
          <w:rFonts w:ascii="Times New Roman" w:hAnsi="Times New Roman" w:cs="Times New Roman"/>
        </w:rPr>
        <w:t>дорожно</w:t>
      </w:r>
      <w:r>
        <w:rPr>
          <w:rFonts w:ascii="Times New Roman" w:hAnsi="Times New Roman" w:cs="Times New Roman"/>
        </w:rPr>
        <w:softHyphen/>
        <w:t>эксплуатационными</w:t>
      </w:r>
      <w:proofErr w:type="spellEnd"/>
      <w:r>
        <w:rPr>
          <w:rFonts w:ascii="Times New Roman" w:hAnsi="Times New Roman" w:cs="Times New Roman"/>
        </w:rPr>
        <w:t xml:space="preserve"> службами города, данная технологическая операция не предусмотрена, допускается в случаях экстремальных погодных условий. Роторная уборка производится в период обильных снегопадов по согласованию с оперативным городским штабом.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4.3.4. Требования к очистке специальных элементов ОДХ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4.3.4.1. 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Парковочные пространства должны быть расчищены от снега. На парковочных пространствах с переходным или грунтовым покрытием допускается снежный накат толщиной до 5 см, обработанный ПГМ.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надписи на дорожных знаках и информационных щитах должны быть четко различимы.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4.3.4.2. В течение зимнего периода выполняется следующее количество циклов уборки: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ограждений, дорожных знаков, информационных </w:t>
      </w:r>
      <w:r>
        <w:rPr>
          <w:rStyle w:val="1"/>
          <w:rFonts w:eastAsia="Courier New"/>
        </w:rPr>
        <w:t>щи</w:t>
      </w:r>
      <w:r>
        <w:rPr>
          <w:rFonts w:ascii="Times New Roman" w:hAnsi="Times New Roman" w:cs="Times New Roman"/>
        </w:rPr>
        <w:t>тов, металлических направляющих пешеходных ограждений, столбиков тротуарных ограждений - не реже 1 раза в месяц;</w:t>
      </w:r>
    </w:p>
    <w:p w:rsidR="00904D28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искусственных дорожных неровностей, парковочного пространства – вместе с уборкой проезжей части.</w:t>
      </w:r>
    </w:p>
    <w:p w:rsidR="00904D28" w:rsidRDefault="00904D28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  <w:b/>
        </w:rPr>
      </w:pPr>
      <w:bookmarkStart w:id="10" w:name="bookmark9"/>
      <w:r>
        <w:rPr>
          <w:rFonts w:ascii="Times New Roman" w:hAnsi="Times New Roman" w:cs="Times New Roman"/>
          <w:b/>
        </w:rPr>
        <w:t>5. Летнее содержание автомобильных дорог местного значения</w:t>
      </w:r>
      <w:bookmarkEnd w:id="10"/>
    </w:p>
    <w:p w:rsidR="00ED3F94" w:rsidRDefault="00ED3F94" w:rsidP="00ED3F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(объектов дорожного хозяйства)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  <w:b/>
          <w:i/>
        </w:rPr>
      </w:pPr>
      <w:bookmarkStart w:id="11" w:name="bookmark10"/>
      <w:r>
        <w:rPr>
          <w:rFonts w:ascii="Times New Roman" w:hAnsi="Times New Roman" w:cs="Times New Roman"/>
          <w:b/>
          <w:i/>
        </w:rPr>
        <w:t xml:space="preserve">      5.1. Требования к техническому и функциональному состоянию автомобильных дорог местного значения (ОДХ) в летний период.</w:t>
      </w:r>
      <w:bookmarkEnd w:id="11"/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5.1.1. Техническое и функциональное состояние дорог (ОДХ) в летний период должно соответствовать требованиям Технического регламента Таможенного союза (ТР ТС 014/2011) «Безопасность автомобильных дорог» и нормативным документам, приведенным в Приложении.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Покрытие</w:t>
      </w:r>
      <w:r w:rsidRPr="00ED3F94">
        <w:rPr>
          <w:rFonts w:ascii="Times New Roman" w:hAnsi="Times New Roman" w:cs="Times New Roman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5.1.2. Покрытие дорог (ОДХ) должно быть чистым, убраны посторонние предметы. На дорогах категории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при технической необходимости должна быть нанесена горизонтальная разметка проезжей части в соответствии с ГОСТ Р 51256-2011.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5.1.3. 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</w:t>
      </w:r>
      <w:proofErr w:type="spellStart"/>
      <w:r>
        <w:rPr>
          <w:rFonts w:ascii="Times New Roman" w:hAnsi="Times New Roman" w:cs="Times New Roman"/>
        </w:rPr>
        <w:t>противопучинные</w:t>
      </w:r>
      <w:proofErr w:type="spellEnd"/>
      <w:r>
        <w:rPr>
          <w:rFonts w:ascii="Times New Roman" w:hAnsi="Times New Roman" w:cs="Times New Roman"/>
        </w:rPr>
        <w:t xml:space="preserve"> мероприятия.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  <w:u w:val="single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Земляное полотно</w:t>
      </w:r>
      <w:r w:rsidRPr="00ED3F94">
        <w:rPr>
          <w:rFonts w:ascii="Times New Roman" w:hAnsi="Times New Roman" w:cs="Times New Roman"/>
          <w:u w:val="single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5.1.4. Обочины автомобильных дорог должны быть чистыми, убраны посторонние предметы. На обочинах при технической необходимости, вырублен кустарник и окошена трава.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5.1.5. 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</w:p>
    <w:p w:rsidR="00ED3F94" w:rsidRPr="00ED3F94" w:rsidRDefault="00ED3F94" w:rsidP="00ED3F94">
      <w:pPr>
        <w:pStyle w:val="a3"/>
        <w:jc w:val="both"/>
        <w:rPr>
          <w:rFonts w:ascii="Times New Roman" w:hAnsi="Times New Roman" w:cs="Times New Roman"/>
          <w:u w:val="single"/>
        </w:rPr>
      </w:pPr>
      <w:r w:rsidRPr="00ED3F94">
        <w:rPr>
          <w:rStyle w:val="1"/>
          <w:rFonts w:eastAsia="Courier New"/>
          <w:u w:val="none"/>
        </w:rPr>
        <w:t xml:space="preserve">      </w:t>
      </w:r>
      <w:r w:rsidRPr="00ED3F94">
        <w:rPr>
          <w:rStyle w:val="1"/>
          <w:rFonts w:eastAsia="Courier New"/>
        </w:rPr>
        <w:t>Обстановка пути</w:t>
      </w:r>
      <w:r w:rsidRPr="00ED3F94">
        <w:rPr>
          <w:rFonts w:ascii="Times New Roman" w:hAnsi="Times New Roman" w:cs="Times New Roman"/>
          <w:u w:val="single"/>
        </w:rPr>
        <w:t>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5.1.6. Дорожные знаки на дорогах (ОДХ)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5.1.7. Ограждения и сигнальные столбики на дорогах (ОДХ)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5.1.8. Остановки общественного транспорта на дорогах (ОДХ)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5.1.9. Тротуары и пешеходные дорожки должны быть чистыми, убраны посторонние предметы, устранены дефекты и разрушения покрытия.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bookmarkStart w:id="12" w:name="bookmark11"/>
      <w:r>
        <w:rPr>
          <w:rFonts w:ascii="Times New Roman" w:hAnsi="Times New Roman" w:cs="Times New Roman"/>
        </w:rPr>
        <w:t xml:space="preserve">      5.1.10. Парковочное пространство на дорогах (ОДХ) должны быть чистыми, при необходимости,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  <w:bookmarkEnd w:id="12"/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  <w:b/>
          <w:i/>
        </w:rPr>
      </w:pPr>
      <w:bookmarkStart w:id="13" w:name="bookmark12"/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i/>
        </w:rPr>
        <w:t>5.2. Состав работ по содержанию дорог.</w:t>
      </w:r>
      <w:bookmarkEnd w:id="13"/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5.2.1. К регламентным работам по летнему содержанию дорог относятся следующие виды работ: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содержание земляного полотна,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уборка различных предметов и мусора; содержание проезжей части усовершенствованного покрытия дорог,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механизированная мойка проезжей части;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</w:t>
      </w:r>
      <w:proofErr w:type="spellStart"/>
      <w:r>
        <w:rPr>
          <w:rFonts w:ascii="Times New Roman" w:hAnsi="Times New Roman" w:cs="Times New Roman"/>
        </w:rPr>
        <w:t>прилотковой</w:t>
      </w:r>
      <w:proofErr w:type="spellEnd"/>
      <w:r>
        <w:rPr>
          <w:rFonts w:ascii="Times New Roman" w:hAnsi="Times New Roman" w:cs="Times New Roman"/>
        </w:rPr>
        <w:t xml:space="preserve"> зоны усовершенствованного покрытия дорог,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механизированная мойка </w:t>
      </w:r>
      <w:proofErr w:type="spellStart"/>
      <w:r>
        <w:rPr>
          <w:rFonts w:ascii="Times New Roman" w:hAnsi="Times New Roman" w:cs="Times New Roman"/>
        </w:rPr>
        <w:t>прилотковой</w:t>
      </w:r>
      <w:proofErr w:type="spellEnd"/>
      <w:r>
        <w:rPr>
          <w:rFonts w:ascii="Times New Roman" w:hAnsi="Times New Roman" w:cs="Times New Roman"/>
        </w:rPr>
        <w:t xml:space="preserve"> зоны;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механизированное подметание </w:t>
      </w:r>
      <w:proofErr w:type="spellStart"/>
      <w:r>
        <w:rPr>
          <w:rFonts w:ascii="Times New Roman" w:hAnsi="Times New Roman" w:cs="Times New Roman"/>
        </w:rPr>
        <w:t>прилотковой</w:t>
      </w:r>
      <w:proofErr w:type="spellEnd"/>
      <w:r>
        <w:rPr>
          <w:rFonts w:ascii="Times New Roman" w:hAnsi="Times New Roman" w:cs="Times New Roman"/>
        </w:rPr>
        <w:t xml:space="preserve"> зоны с увлажнением;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уборка </w:t>
      </w:r>
      <w:proofErr w:type="spellStart"/>
      <w:r>
        <w:rPr>
          <w:rFonts w:ascii="Times New Roman" w:hAnsi="Times New Roman" w:cs="Times New Roman"/>
        </w:rPr>
        <w:t>прилотковой</w:t>
      </w:r>
      <w:proofErr w:type="spellEnd"/>
      <w:r>
        <w:rPr>
          <w:rFonts w:ascii="Times New Roman" w:hAnsi="Times New Roman" w:cs="Times New Roman"/>
        </w:rPr>
        <w:t xml:space="preserve"> зоны, недоступной для работы техники, вручную;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покрытий переходного типа,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ремонтное профилирование без добавления материалов;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укрепленных обочин,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планировка обочин автогрейдером;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уборка мусора вручную;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неукрепленных обочин,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планировка обочин автогрейдером;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механизированное </w:t>
      </w:r>
      <w:proofErr w:type="spellStart"/>
      <w:r>
        <w:rPr>
          <w:rFonts w:ascii="Times New Roman" w:hAnsi="Times New Roman" w:cs="Times New Roman"/>
        </w:rPr>
        <w:t>окашивание</w:t>
      </w:r>
      <w:proofErr w:type="spellEnd"/>
      <w:r>
        <w:rPr>
          <w:rFonts w:ascii="Times New Roman" w:hAnsi="Times New Roman" w:cs="Times New Roman"/>
        </w:rPr>
        <w:t xml:space="preserve"> травы на обочинах;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уборка мусора вручную;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остановок общественного транспорта,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ручная уборка от пыли, грязи и мусора;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нанесение вертикальной разметки на бордюрный камень;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proofErr w:type="spellStart"/>
      <w:r>
        <w:rPr>
          <w:rFonts w:ascii="Times New Roman" w:hAnsi="Times New Roman" w:cs="Times New Roman"/>
        </w:rPr>
        <w:t>окашивание</w:t>
      </w:r>
      <w:proofErr w:type="spellEnd"/>
      <w:r>
        <w:rPr>
          <w:rFonts w:ascii="Times New Roman" w:hAnsi="Times New Roman" w:cs="Times New Roman"/>
        </w:rPr>
        <w:t xml:space="preserve"> травы вручную;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вывоз мусора из урн;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тротуаров,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механизированная мойка;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механизированное подметание с увлажнением;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ручная уборка;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ограждений металлических и железобетонных бетонных,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proofErr w:type="spellStart"/>
      <w:r>
        <w:rPr>
          <w:rFonts w:ascii="Times New Roman" w:hAnsi="Times New Roman" w:cs="Times New Roman"/>
        </w:rPr>
        <w:t>окашивание</w:t>
      </w:r>
      <w:proofErr w:type="spellEnd"/>
      <w:r>
        <w:rPr>
          <w:rFonts w:ascii="Times New Roman" w:hAnsi="Times New Roman" w:cs="Times New Roman"/>
        </w:rPr>
        <w:t xml:space="preserve"> травы;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очистка от грязи с мойкой водой;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нанесение вертикальной разметки;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окраска металлических ограждений;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сигнальных столбиков,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proofErr w:type="spellStart"/>
      <w:r>
        <w:rPr>
          <w:rFonts w:ascii="Times New Roman" w:hAnsi="Times New Roman" w:cs="Times New Roman"/>
        </w:rPr>
        <w:t>окашивание</w:t>
      </w:r>
      <w:proofErr w:type="spellEnd"/>
      <w:r>
        <w:rPr>
          <w:rFonts w:ascii="Times New Roman" w:hAnsi="Times New Roman" w:cs="Times New Roman"/>
        </w:rPr>
        <w:t xml:space="preserve"> травы вручную вокруг столбиков;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нанесение вертикальной разметки;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дорожных знаков, в том числе: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очистка от пыли и грязи;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окраска стоек;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proofErr w:type="spellStart"/>
      <w:r>
        <w:rPr>
          <w:rFonts w:ascii="Times New Roman" w:hAnsi="Times New Roman" w:cs="Times New Roman"/>
        </w:rPr>
        <w:t>окашивание</w:t>
      </w:r>
      <w:proofErr w:type="spellEnd"/>
      <w:r>
        <w:rPr>
          <w:rFonts w:ascii="Times New Roman" w:hAnsi="Times New Roman" w:cs="Times New Roman"/>
        </w:rPr>
        <w:t xml:space="preserve"> травы вручную вокруг знака.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5.2.2. Все остальные виды работ (</w:t>
      </w:r>
      <w:proofErr w:type="spellStart"/>
      <w:r>
        <w:rPr>
          <w:rFonts w:ascii="Times New Roman" w:hAnsi="Times New Roman" w:cs="Times New Roman"/>
        </w:rPr>
        <w:t>внерегламентные</w:t>
      </w:r>
      <w:proofErr w:type="spellEnd"/>
      <w:r>
        <w:rPr>
          <w:rFonts w:ascii="Times New Roman" w:hAnsi="Times New Roman" w:cs="Times New Roman"/>
        </w:rPr>
        <w:t xml:space="preserve"> работы) по содержанию автомобильных дорог местного значения (ОДХ) в летний период, перечисленные в разделе IV "Классификация работ по содержанию автомобильных дорог" Приказа 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5.2.3. Периодичность работ по содержанию дорог в летний период приведена в Технологических картах по содержанию дорог (объектов дорожного хозяйства) местного значения поселений в Троицком и Новомосковском административном округе города Москвы.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bookmarkStart w:id="14" w:name="bookmark13"/>
      <w:r>
        <w:rPr>
          <w:rFonts w:ascii="Times New Roman" w:hAnsi="Times New Roman" w:cs="Times New Roman"/>
        </w:rPr>
        <w:t xml:space="preserve">      5.2.4. При невозможности устранения дефектов, неисправностей и </w:t>
      </w:r>
      <w:proofErr w:type="gramStart"/>
      <w:r>
        <w:rPr>
          <w:rFonts w:ascii="Times New Roman" w:hAnsi="Times New Roman" w:cs="Times New Roman"/>
        </w:rPr>
        <w:t>отступления от регламентного состояния автомобильной дороги</w:t>
      </w:r>
      <w:proofErr w:type="gramEnd"/>
      <w:r>
        <w:rPr>
          <w:rFonts w:ascii="Times New Roman" w:hAnsi="Times New Roman" w:cs="Times New Roman"/>
        </w:rPr>
        <w:t xml:space="preserve"> и ее элементов посредством регламентных и </w:t>
      </w:r>
      <w:proofErr w:type="spellStart"/>
      <w:r>
        <w:rPr>
          <w:rFonts w:ascii="Times New Roman" w:hAnsi="Times New Roman" w:cs="Times New Roman"/>
        </w:rPr>
        <w:t>внерегламентных</w:t>
      </w:r>
      <w:proofErr w:type="spellEnd"/>
      <w:r>
        <w:rPr>
          <w:rFonts w:ascii="Times New Roman" w:hAnsi="Times New Roman" w:cs="Times New Roman"/>
        </w:rPr>
        <w:t xml:space="preserve"> работ по летнему содержанию, выполняются ремонт, или капитальный ремонт, или реконструкция дороги.</w:t>
      </w:r>
      <w:bookmarkEnd w:id="14"/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i/>
        </w:rPr>
        <w:t>5.3. Требования летнего содержания дорог (ОДХ) по отдельным элементам.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5.3.1. Проезжая часть (включая парковочное пространство)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5.3.1.1. В летний период проезжая часть должна быть очищена от загрязнений и не вызывать пыления.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5.3.1.2. Мойка проезжей части на участках дорог с асфальтобетонным покрытием выполняется в ночное время, в период с 23 час. до 7 час.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5.3.1.3. Мойка проезжей части с использованием моющего средства на участках дорог с асфальтобетонным покрытием осуществляется 4 раза в летний период (2 - в начале и 2 - в конце периода). На отдельных участках дорог с асфальтобетонным покрытием, где невозможно проведение мойки, допускается механизированное подметание с увлажнением.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5.3.1.4. В жаркие периоды лета при температурах +25°С и выше, как правило, в период с 12 час. до 16 час. осуществляется поливка проезжей части дорог.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5.3.1.5. Работы по техническому содержанию асфальтобетонных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5.3.1.6. 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холодных асфальтобетонных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асфальтобетонных смесей подлежит до 10 % площади проезжей части ОДХ, подлежащих ремонту в текущий летний период;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горячих асфальтобетонных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картами до 5 м - до 30%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картами до 30 м - до 40 %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картами до 100 м - до 20 %;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продольная и поперечная планировка профиля дорог с переходным или грунтовым типами покрытия с добавлением грунта, щебня, гравия (при технической необходимости).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5.3.1.7. Заделка продольных и поперечных тре</w:t>
      </w:r>
      <w:r>
        <w:rPr>
          <w:rStyle w:val="1"/>
          <w:rFonts w:eastAsia="Courier New"/>
        </w:rPr>
        <w:t>щи</w:t>
      </w:r>
      <w:r>
        <w:rPr>
          <w:rFonts w:ascii="Times New Roman" w:hAnsi="Times New Roman" w:cs="Times New Roman"/>
        </w:rPr>
        <w:t>н на дорогах с усовершенствованными</w:t>
      </w:r>
      <w:r>
        <w:rPr>
          <w:rFonts w:ascii="Times New Roman" w:hAnsi="Times New Roman" w:cs="Times New Roman"/>
        </w:rPr>
        <w:tab/>
        <w:t>покрытиями</w:t>
      </w:r>
      <w:r>
        <w:rPr>
          <w:rFonts w:ascii="Times New Roman" w:hAnsi="Times New Roman" w:cs="Times New Roman"/>
        </w:rPr>
        <w:tab/>
        <w:t>выполняется</w:t>
      </w:r>
      <w:r>
        <w:rPr>
          <w:rFonts w:ascii="Times New Roman" w:hAnsi="Times New Roman" w:cs="Times New Roman"/>
        </w:rPr>
        <w:tab/>
        <w:t>по технологиям, предусматривающим применение битумных мастик и битума в период с 16 апреля по 15 августа.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5.3.2. Лотковые зоны проезжей части и обочины дорог.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5.3.2.1. 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5.3.2.2. Мойка </w:t>
      </w:r>
      <w:proofErr w:type="spellStart"/>
      <w:r>
        <w:rPr>
          <w:rFonts w:ascii="Times New Roman" w:hAnsi="Times New Roman" w:cs="Times New Roman"/>
        </w:rPr>
        <w:t>прилотковой</w:t>
      </w:r>
      <w:proofErr w:type="spellEnd"/>
      <w:r>
        <w:rPr>
          <w:rFonts w:ascii="Times New Roman" w:hAnsi="Times New Roman" w:cs="Times New Roman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5.3.2.3. Мойка обочин на дорогах с усовершенствованными покрытиями осуществляется в ночное время по окончании мойки проезжей части.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5.3.2.4. В течение суток на дорогах выполняется 2-кратное подметание </w:t>
      </w:r>
      <w:proofErr w:type="spellStart"/>
      <w:r>
        <w:rPr>
          <w:rFonts w:ascii="Times New Roman" w:hAnsi="Times New Roman" w:cs="Times New Roman"/>
        </w:rPr>
        <w:t>прилотковой</w:t>
      </w:r>
      <w:proofErr w:type="spellEnd"/>
      <w:r>
        <w:rPr>
          <w:rFonts w:ascii="Times New Roman" w:hAnsi="Times New Roman" w:cs="Times New Roman"/>
        </w:rPr>
        <w:t xml:space="preserve"> зоны.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5.3.2.5. При наличии на проезжей части и обочинах мест, недоступных для работы техники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островки безопасности, </w:t>
      </w:r>
      <w:proofErr w:type="spellStart"/>
      <w:r>
        <w:rPr>
          <w:rFonts w:ascii="Times New Roman" w:hAnsi="Times New Roman" w:cs="Times New Roman"/>
        </w:rPr>
        <w:t>подпарапетные</w:t>
      </w:r>
      <w:proofErr w:type="spellEnd"/>
      <w:r>
        <w:rPr>
          <w:rFonts w:ascii="Times New Roman" w:hAnsi="Times New Roman" w:cs="Times New Roman"/>
        </w:rPr>
        <w:t>, парковочные пространства и т.д.), формируются комплексные бригады в составе: малогабаритный погрузчик типа УНЦ - 1 ед., самосвал - 1 ед., ПМ (оборудованная моечным шлангом) - 1 ед., дорожные рабочие - 2 чел. Количество бригад на 1 млн.м2 площади проезжей части дорог -1.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5.3.2.6. Дороги с переходным и грунтовым покрытием очищаются от мусора вручную.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5.3.2.7. Для уборки обочин дорог и прилегающей территории от различного мусора создаются комплексные бригады в составе, указанном в п.5.3.2.5, в количестве - 1 бригада на 1 </w:t>
      </w:r>
      <w:proofErr w:type="spellStart"/>
      <w:r>
        <w:rPr>
          <w:rFonts w:ascii="Times New Roman" w:hAnsi="Times New Roman" w:cs="Times New Roman"/>
        </w:rPr>
        <w:t>млн.кв.м</w:t>
      </w:r>
      <w:proofErr w:type="spellEnd"/>
      <w:r>
        <w:rPr>
          <w:rFonts w:ascii="Times New Roman" w:hAnsi="Times New Roman" w:cs="Times New Roman"/>
        </w:rPr>
        <w:t xml:space="preserve"> площади проезжей части дорог (ОДХ).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5.3.2.8. 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</w:p>
    <w:p w:rsidR="00904D28" w:rsidRDefault="00904D28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i/>
        </w:rPr>
        <w:t>5.3.3. Тротуары</w:t>
      </w:r>
      <w:r w:rsidR="00904D28">
        <w:rPr>
          <w:rFonts w:ascii="Times New Roman" w:hAnsi="Times New Roman" w:cs="Times New Roman"/>
          <w:b/>
          <w:i/>
        </w:rPr>
        <w:t>,</w:t>
      </w:r>
      <w:r>
        <w:rPr>
          <w:rStyle w:val="627pt"/>
          <w:rFonts w:eastAsia="Courier New"/>
        </w:rPr>
        <w:t xml:space="preserve"> </w:t>
      </w:r>
      <w:r>
        <w:rPr>
          <w:rFonts w:ascii="Times New Roman" w:hAnsi="Times New Roman" w:cs="Times New Roman"/>
          <w:b/>
          <w:i/>
        </w:rPr>
        <w:t>парковки и остановки пассажирского транспорта.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5.3.3.1. Тротуары, парковки и посадочные площадки остановок городского общественного транспорта должны быть полностью очищены от различного мусора и грунтово-песчаных наносов. Основные виды работ должны быть завершены до 7 час.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5.3.3.2. Мойка тротуаров выполняется в ночное время с 23 до 7 час.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жаркие периоды лета при температурах +25° С и выше, как правило, в период с 12 час. до 16 час. осуществляется поливка тротуаров.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5.3.3.3. Работы по техническому содержанию дорожных покрытий (асфальтобетонные, плиточные, тактильные) тротуаров составляют на летний период 0,4 % общей площади тротуаров ОДХ.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5.3.3.4. 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5.3.3.5. Ремонт дорожных покрытий в составе работ по техническому содержанию тротуаров ОДХ в летний период с 16 апреля по 30 сентября производится с применением: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холодных асфальтобетонных смесей для аварийного ремонта разрушений с выполнением работ в течение суток с момента обнаружения или получения предписания. Ремонту с применением холодных асфальтобетонных смесей подлежит до 10 % площади тротуаров ОДХ, подлежащих ремонту в текущий летний период;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горячих </w:t>
      </w:r>
      <w:proofErr w:type="spellStart"/>
      <w:r>
        <w:rPr>
          <w:rFonts w:ascii="Times New Roman" w:hAnsi="Times New Roman" w:cs="Times New Roman"/>
        </w:rPr>
        <w:t>асфальтобенонных</w:t>
      </w:r>
      <w:proofErr w:type="spellEnd"/>
      <w:r>
        <w:rPr>
          <w:rFonts w:ascii="Times New Roman" w:hAnsi="Times New Roman" w:cs="Times New Roman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картами до 5 м - до 20 %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картами до 30 м - до 50 %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картами до 100 м - до 20 %.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5.3.3.6. На остановках городского общественного транспорта должно быть установлено не менее 1 урны.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5.3.3.7. Очистка урн осуществляется по мере накопления мусора, но не реже, чем 1 раз в 3 дня, покраска урн - 2 раза за летний период.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5.3.3.8. Мелкий ремонт урн с выполнением работ в течение 1 суток с момента обнаружения дефектов может составлять за летний период до 10 % от их количества.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5.3.3.9. В зоне посадочных площадок на остановках городского пассажирского транспорта производится покраска бортового камня (бордюра) - 2 раза в течение летнего периода.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i/>
        </w:rPr>
        <w:t>5.3.4. Обстановка пути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5.3.4.1. Разделительные полосы, выполненные из железобетонных блоков, должны быть постоянно очищены от песка, грязи и мелкого мусора по всей поверхности (верхняя полка, боковые стенки, нижние полки).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5.3.4.2. 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5.3.4.3. В течение летнего периода выполняется следующее количество циклов уборки: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ограждений - не менее 17;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знаков, щитов, указателей - не менее 17;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буферов перед дорожными ограждениями - вместе с уборкой ограждений.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5.3.4.4. Мелкий ремонт ограждений (дорожных, пешеходных), 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5.4. Сопутствующие работы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5.4.1. В весенний период, при необходимости, осуществляется снятие наносного грунта с края газонов.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5.4.2. Утилизация мусора и смета осуществляется на городские полигоны.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5.4.3. Мелкий ремонт контейнеров для хранения аварийного запаса щебня с выполнением работ в течение 1 суток с момента обнаружения дефектов составляет за летний период 10 % от их количества покраска при 2-кратной покраске.</w:t>
      </w: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5.4.4. Установка контейнеров (в местах согласованной установки) осуществляется из расчета на 1 млн. м2 площади проезжей части на дорогах (ОДХ) - 10 ед.</w:t>
      </w:r>
    </w:p>
    <w:p w:rsidR="00ED3F94" w:rsidRDefault="00ED3F94" w:rsidP="00ED3F94">
      <w:pPr>
        <w:widowControl/>
        <w:rPr>
          <w:rFonts w:ascii="Times New Roman" w:hAnsi="Times New Roman" w:cs="Times New Roman"/>
        </w:rPr>
        <w:sectPr w:rsidR="00ED3F94" w:rsidSect="00087036">
          <w:pgSz w:w="11909" w:h="16838"/>
          <w:pgMar w:top="993" w:right="1116" w:bottom="1135" w:left="1140" w:header="0" w:footer="3" w:gutter="0"/>
          <w:cols w:space="720"/>
        </w:sect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pStyle w:val="a3"/>
        <w:jc w:val="both"/>
        <w:rPr>
          <w:rFonts w:ascii="Times New Roman" w:hAnsi="Times New Roman" w:cs="Times New Roman"/>
        </w:rPr>
      </w:pPr>
    </w:p>
    <w:p w:rsidR="00ED3F94" w:rsidRDefault="00ED3F94" w:rsidP="00ED3F94">
      <w:pPr>
        <w:widowControl/>
        <w:rPr>
          <w:rFonts w:ascii="Times New Roman" w:hAnsi="Times New Roman" w:cs="Times New Roman"/>
        </w:rPr>
        <w:sectPr w:rsidR="00ED3F94">
          <w:type w:val="continuous"/>
          <w:pgSz w:w="11909" w:h="16838"/>
          <w:pgMar w:top="709" w:right="1116" w:bottom="374" w:left="1140" w:header="0" w:footer="3" w:gutter="0"/>
          <w:cols w:space="720"/>
        </w:sectPr>
      </w:pPr>
    </w:p>
    <w:p w:rsidR="004D3B14" w:rsidRDefault="009D51D3"/>
    <w:sectPr w:rsidR="004D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000D"/>
    <w:multiLevelType w:val="hybridMultilevel"/>
    <w:tmpl w:val="F9A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62"/>
    <w:rsid w:val="00087036"/>
    <w:rsid w:val="00127B8B"/>
    <w:rsid w:val="00394918"/>
    <w:rsid w:val="003F12DA"/>
    <w:rsid w:val="0047180F"/>
    <w:rsid w:val="00524383"/>
    <w:rsid w:val="0079379E"/>
    <w:rsid w:val="00904D28"/>
    <w:rsid w:val="009D51D3"/>
    <w:rsid w:val="00A42D62"/>
    <w:rsid w:val="00AD3EC6"/>
    <w:rsid w:val="00AD6DCA"/>
    <w:rsid w:val="00BE090B"/>
    <w:rsid w:val="00C703E8"/>
    <w:rsid w:val="00E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C092-96AA-48A9-BB2B-B1828800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ED3F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27pt">
    <w:name w:val="Основной текст (6) + 27 pt"/>
    <w:aliases w:val="Полужирный,Не курсив"/>
    <w:basedOn w:val="a0"/>
    <w:rsid w:val="00ED3F9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54"/>
      <w:szCs w:val="54"/>
      <w:u w:val="none"/>
      <w:effect w:val="none"/>
      <w:lang w:val="ru-RU"/>
    </w:rPr>
  </w:style>
  <w:style w:type="paragraph" w:styleId="a4">
    <w:name w:val="Body Text"/>
    <w:basedOn w:val="a"/>
    <w:link w:val="a5"/>
    <w:semiHidden/>
    <w:unhideWhenUsed/>
    <w:rsid w:val="00AD3EC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semiHidden/>
    <w:rsid w:val="00AD3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D3EC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0">
    <w:name w:val="Основной текст 2 Знак"/>
    <w:basedOn w:val="a0"/>
    <w:link w:val="2"/>
    <w:semiHidden/>
    <w:rsid w:val="00AD3E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E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EC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C6F4-8744-4262-80C0-26FF3FA8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2</cp:revision>
  <cp:lastPrinted>2016-04-07T13:40:00Z</cp:lastPrinted>
  <dcterms:created xsi:type="dcterms:W3CDTF">2018-04-02T09:35:00Z</dcterms:created>
  <dcterms:modified xsi:type="dcterms:W3CDTF">2018-04-02T09:35:00Z</dcterms:modified>
</cp:coreProperties>
</file>