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3C" w:rsidRPr="00C1493C" w:rsidRDefault="00C1493C" w:rsidP="00C1493C">
      <w:pPr>
        <w:pStyle w:val="10"/>
        <w:shd w:val="clear" w:color="auto" w:fill="auto"/>
        <w:spacing w:after="0" w:line="280" w:lineRule="exact"/>
        <w:ind w:right="120"/>
        <w:rPr>
          <w:sz w:val="24"/>
          <w:szCs w:val="24"/>
        </w:rPr>
      </w:pPr>
      <w:bookmarkStart w:id="0" w:name="bookmark0"/>
      <w:r w:rsidRPr="00C1493C">
        <w:rPr>
          <w:color w:val="000000"/>
          <w:sz w:val="24"/>
          <w:szCs w:val="24"/>
          <w:lang w:eastAsia="ru-RU" w:bidi="ru-RU"/>
        </w:rPr>
        <w:t>Режим работы органов ЗАГС на территории города Москвы в период</w:t>
      </w:r>
      <w:bookmarkEnd w:id="0"/>
    </w:p>
    <w:p w:rsidR="00791A0D" w:rsidRPr="00C1493C" w:rsidRDefault="00C1493C" w:rsidP="00C1493C">
      <w:pPr>
        <w:jc w:val="center"/>
        <w:rPr>
          <w:rFonts w:ascii="Times New Roman" w:hAnsi="Times New Roman" w:cs="Times New Roman"/>
        </w:rPr>
      </w:pPr>
      <w:bookmarkStart w:id="1" w:name="bookmark1"/>
      <w:r w:rsidRPr="00C1493C">
        <w:rPr>
          <w:rFonts w:ascii="Times New Roman" w:hAnsi="Times New Roman" w:cs="Times New Roman"/>
        </w:rPr>
        <w:t>с 31.12.2018 по 08.01.2019</w:t>
      </w:r>
      <w:bookmarkEnd w:id="1"/>
    </w:p>
    <w:p w:rsidR="00C1493C" w:rsidRPr="00C1493C" w:rsidRDefault="00C1493C" w:rsidP="00C1493C">
      <w:pPr>
        <w:jc w:val="center"/>
        <w:rPr>
          <w:rFonts w:ascii="Times New Roman" w:hAnsi="Times New Roman" w:cs="Times New Roman"/>
        </w:rPr>
      </w:pPr>
    </w:p>
    <w:p w:rsidR="00C1493C" w:rsidRPr="00C1493C" w:rsidRDefault="00C1493C" w:rsidP="00C1493C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10152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3053"/>
        <w:gridCol w:w="2971"/>
        <w:gridCol w:w="2174"/>
      </w:tblGrid>
      <w:tr w:rsidR="00C1493C" w:rsidRPr="00C1493C" w:rsidTr="00C1493C">
        <w:trPr>
          <w:trHeight w:hRule="exact" w:val="111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bookmarkStart w:id="2" w:name="_GoBack" w:colFirst="0" w:colLast="4"/>
            <w:r w:rsidRPr="00C1493C">
              <w:rPr>
                <w:rStyle w:val="211pt"/>
                <w:sz w:val="24"/>
                <w:szCs w:val="24"/>
              </w:rPr>
              <w:t>Дата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93C" w:rsidRPr="00C1493C" w:rsidRDefault="009C6F18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  <w:lang w:bidi="en-US"/>
              </w:rPr>
              <w:t>Регистрация</w:t>
            </w:r>
            <w:r w:rsidR="00C1493C" w:rsidRPr="00C1493C">
              <w:rPr>
                <w:rStyle w:val="211pt"/>
                <w:sz w:val="24"/>
                <w:szCs w:val="24"/>
              </w:rPr>
              <w:t xml:space="preserve"> рождении (в том числе одновременно с установлением отцовства)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Регистрации смерти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Регистрации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заключении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брака</w:t>
            </w:r>
          </w:p>
        </w:tc>
      </w:tr>
      <w:tr w:rsidR="00C1493C" w:rsidRPr="00C1493C" w:rsidTr="00C1493C">
        <w:trPr>
          <w:trHeight w:hRule="exact" w:val="249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31 декабри 2018 г.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(понедельник)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Режим работы: с 9.00 до 16.00 (без перерыва на обед).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Дворец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 xml:space="preserve">бракосочетания № </w:t>
            </w:r>
            <w:r w:rsidRPr="00C1493C">
              <w:rPr>
                <w:rStyle w:val="2115pt"/>
                <w:b w:val="0"/>
                <w:bCs w:val="0"/>
                <w:sz w:val="24"/>
                <w:szCs w:val="24"/>
              </w:rPr>
              <w:t>1</w:t>
            </w:r>
            <w:r w:rsidRPr="00C1493C">
              <w:rPr>
                <w:rStyle w:val="285pt"/>
                <w:sz w:val="24"/>
                <w:szCs w:val="24"/>
              </w:rPr>
              <w:t xml:space="preserve">, </w:t>
            </w:r>
            <w:r w:rsidRPr="00C1493C">
              <w:rPr>
                <w:rStyle w:val="212pt"/>
              </w:rPr>
              <w:t>Дворец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ind w:left="280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бракосочетания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№5</w:t>
            </w:r>
          </w:p>
        </w:tc>
      </w:tr>
      <w:tr w:rsidR="00C1493C" w:rsidRPr="00C1493C" w:rsidTr="00C1493C">
        <w:trPr>
          <w:trHeight w:hRule="exact"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1 января 2019 г. (вторник)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</w:tr>
      <w:tr w:rsidR="00C1493C" w:rsidRPr="00C1493C" w:rsidTr="00C1493C">
        <w:trPr>
          <w:trHeight w:hRule="exact" w:val="332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2 январи 2019 г. (среда)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Режим работы: с 9.00 до 18.00 (перерыве 14.00 до 15.00).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Академический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Богородский отдел ЗАГС Зеленоградский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 xml:space="preserve">Кунцевский отдел ЗАГС </w:t>
            </w:r>
            <w:proofErr w:type="spellStart"/>
            <w:r w:rsidRPr="00C1493C">
              <w:rPr>
                <w:rStyle w:val="212pt"/>
              </w:rPr>
              <w:t>Медведковский</w:t>
            </w:r>
            <w:proofErr w:type="spellEnd"/>
            <w:r w:rsidRPr="00C1493C">
              <w:rPr>
                <w:rStyle w:val="212pt"/>
              </w:rPr>
              <w:t xml:space="preserve">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 xml:space="preserve">Мещанский отдел ЗАГС Рязанский отдел ЗАГС Хорошевский отдел ЗАГС </w:t>
            </w:r>
            <w:proofErr w:type="spellStart"/>
            <w:r w:rsidRPr="00C1493C">
              <w:rPr>
                <w:rStyle w:val="212pt"/>
              </w:rPr>
              <w:t>Чертановский</w:t>
            </w:r>
            <w:proofErr w:type="spellEnd"/>
            <w:r w:rsidRPr="00C1493C">
              <w:rPr>
                <w:rStyle w:val="212pt"/>
              </w:rPr>
              <w:t xml:space="preserve"> отдел ЗАГС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</w:tr>
      <w:tr w:rsidR="00C1493C" w:rsidRPr="00C1493C" w:rsidTr="00C1493C">
        <w:trPr>
          <w:trHeight w:hRule="exact" w:val="360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3 января 2019 г. (четверг)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Режим работы: с 9.00 до 18.00 (перерыв с 14.00 до 15.00).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Академический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Богородский отдел ЗАГС Кунцевский отдел ЗАГС Левобережный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proofErr w:type="spellStart"/>
            <w:r w:rsidRPr="00C1493C">
              <w:rPr>
                <w:rStyle w:val="212pt"/>
              </w:rPr>
              <w:t>Медведковский</w:t>
            </w:r>
            <w:proofErr w:type="spellEnd"/>
            <w:r w:rsidRPr="00C1493C">
              <w:rPr>
                <w:rStyle w:val="212pt"/>
              </w:rPr>
              <w:t xml:space="preserve">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 xml:space="preserve">Рязанский отдел ЗАГС Таганский отдел ЗАГС Троицкий отдел ЗАГС Хорошевский отдел ЗАГС </w:t>
            </w:r>
            <w:proofErr w:type="spellStart"/>
            <w:r w:rsidRPr="00C1493C">
              <w:rPr>
                <w:rStyle w:val="212pt"/>
              </w:rPr>
              <w:t>Чертановский</w:t>
            </w:r>
            <w:proofErr w:type="spellEnd"/>
            <w:r w:rsidRPr="00C1493C">
              <w:rPr>
                <w:rStyle w:val="212pt"/>
              </w:rPr>
              <w:t xml:space="preserve"> отдел ЗАГС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</w:tr>
      <w:tr w:rsidR="00C1493C" w:rsidRPr="00C1493C" w:rsidTr="00C1493C">
        <w:trPr>
          <w:trHeight w:hRule="exact" w:val="360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lastRenderedPageBreak/>
              <w:t>4 января 2019 г. (пятница) Режим работы: с 9.00 до 18.00 (перерыв с 14.00 до 15.00).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Измайловский отдел ЗАГС Кутузовский отдел ЗАГС Левобережный отдел ЗАГС Тверской отдел ЗАГС Тушинский отдел ЗАГС Царицынский отдел ЗАГС Черемушкинский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Отдел ЗАГС Южное Бутово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Измайловский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Кутузовский отдел ЗАГС Левобережный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Тверской отдел ЗАГС Тушинский отдел ЗАГС Царицынский отдел ЗАГС Черемушкинский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Отдел ЗАГС Южное Бутово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</w:tr>
      <w:tr w:rsidR="00C1493C" w:rsidRPr="00C1493C" w:rsidTr="00C1493C">
        <w:trPr>
          <w:trHeight w:hRule="exact" w:val="360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5 января 2019 г. (суббота)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Режим работы: с 9.00 до 18.00 (перерыв с 14.00 до 15.00).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Бабушкинский отдел ЗАГС Гагаринский отдел ЗАГС Дмитровский отдел ЗАГС Зеленоградский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proofErr w:type="spellStart"/>
            <w:r w:rsidRPr="00C1493C">
              <w:rPr>
                <w:rStyle w:val="212pt"/>
              </w:rPr>
              <w:t>Люблинский</w:t>
            </w:r>
            <w:proofErr w:type="spellEnd"/>
            <w:r w:rsidRPr="00C1493C">
              <w:rPr>
                <w:rStyle w:val="212pt"/>
              </w:rPr>
              <w:t xml:space="preserve"> отдел ЗАГС Перовский отдел ЗАГС </w:t>
            </w:r>
            <w:proofErr w:type="spellStart"/>
            <w:r w:rsidRPr="00C1493C">
              <w:rPr>
                <w:rStyle w:val="212pt"/>
              </w:rPr>
              <w:t>Солнцевский</w:t>
            </w:r>
            <w:proofErr w:type="spellEnd"/>
            <w:r w:rsidRPr="00C1493C">
              <w:rPr>
                <w:rStyle w:val="212pt"/>
              </w:rPr>
              <w:t xml:space="preserve"> отдел ЗАГС Тушинский отдел ЗАГС Троицкий отдел ЗАГС Хамовнический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Шипиловский отдел ЗАГС Отдел ЗАГС Южное Бутово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Бабушкинский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Гагаринский отдел ЗАГС Дмитровский отдел ЗАГС Зеленоградский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proofErr w:type="spellStart"/>
            <w:r w:rsidRPr="00C1493C">
              <w:rPr>
                <w:rStyle w:val="212pt"/>
              </w:rPr>
              <w:t>Люблинский</w:t>
            </w:r>
            <w:proofErr w:type="spellEnd"/>
            <w:r w:rsidRPr="00C1493C">
              <w:rPr>
                <w:rStyle w:val="212pt"/>
              </w:rPr>
              <w:t xml:space="preserve"> отдел ЗАГС Перовский отдел ЗАГС </w:t>
            </w:r>
            <w:proofErr w:type="spellStart"/>
            <w:r w:rsidRPr="00C1493C">
              <w:rPr>
                <w:rStyle w:val="212pt"/>
              </w:rPr>
              <w:t>Солнцевский</w:t>
            </w:r>
            <w:proofErr w:type="spellEnd"/>
            <w:r w:rsidRPr="00C1493C">
              <w:rPr>
                <w:rStyle w:val="212pt"/>
              </w:rPr>
              <w:t xml:space="preserve"> отдел ЗАГС Тушинский отдел ЗАГС Троицкий отдел ЗАГС Хамовнический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Шипиловский отдел ЗАГС Отдел ЗАГС Южное Бутово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Шипиловский отдел ЗАГС, Дворец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бракосочетания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№3</w:t>
            </w:r>
          </w:p>
        </w:tc>
      </w:tr>
      <w:tr w:rsidR="00C1493C" w:rsidRPr="00C1493C" w:rsidTr="00C1493C">
        <w:trPr>
          <w:trHeight w:hRule="exact" w:val="360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6 января 2019 г. (воскресенье)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</w:tr>
      <w:tr w:rsidR="00C1493C" w:rsidRPr="00C1493C" w:rsidTr="00C1493C">
        <w:trPr>
          <w:trHeight w:hRule="exact" w:val="360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64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t>7 января 2019 г. (понедельник)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</w:tr>
      <w:tr w:rsidR="00C1493C" w:rsidRPr="00C1493C" w:rsidTr="00C1493C">
        <w:trPr>
          <w:trHeight w:hRule="exact" w:val="360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1pt"/>
                <w:sz w:val="24"/>
                <w:szCs w:val="24"/>
              </w:rPr>
              <w:lastRenderedPageBreak/>
              <w:t xml:space="preserve">8 января 2019 г. </w:t>
            </w:r>
            <w:r w:rsidRPr="00C1493C">
              <w:rPr>
                <w:rStyle w:val="211pt1pt"/>
                <w:sz w:val="24"/>
                <w:szCs w:val="24"/>
              </w:rPr>
              <w:t xml:space="preserve">(шорник) </w:t>
            </w:r>
            <w:r w:rsidRPr="00C1493C">
              <w:rPr>
                <w:rStyle w:val="211pt"/>
                <w:sz w:val="24"/>
                <w:szCs w:val="24"/>
              </w:rPr>
              <w:t>Режим работы: с 9.00 до 18.00 (перерыв с 14.00 до 15.00).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Бабушкинский отдел ЗАГС Вернадский отдел ЗАГС Гагаринский отдел ЗАГС Дмитровский отдел ЗАГС Зеленоградский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proofErr w:type="spellStart"/>
            <w:r w:rsidRPr="00C1493C">
              <w:rPr>
                <w:rStyle w:val="212pt"/>
              </w:rPr>
              <w:t>Люблинский</w:t>
            </w:r>
            <w:proofErr w:type="spellEnd"/>
            <w:r w:rsidRPr="00C1493C">
              <w:rPr>
                <w:rStyle w:val="212pt"/>
              </w:rPr>
              <w:t xml:space="preserve"> отдел ЗАГС </w:t>
            </w:r>
            <w:proofErr w:type="spellStart"/>
            <w:r w:rsidRPr="00C1493C">
              <w:rPr>
                <w:rStyle w:val="212pt"/>
              </w:rPr>
              <w:t>Митинский</w:t>
            </w:r>
            <w:proofErr w:type="spellEnd"/>
            <w:r w:rsidRPr="00C1493C">
              <w:rPr>
                <w:rStyle w:val="212pt"/>
              </w:rPr>
              <w:t xml:space="preserve"> отдел ЗАГС </w:t>
            </w:r>
            <w:proofErr w:type="spellStart"/>
            <w:r w:rsidRPr="00C1493C">
              <w:rPr>
                <w:rStyle w:val="212pt"/>
              </w:rPr>
              <w:t>Нагатинский</w:t>
            </w:r>
            <w:proofErr w:type="spellEnd"/>
            <w:r w:rsidRPr="00C1493C">
              <w:rPr>
                <w:rStyle w:val="212pt"/>
              </w:rPr>
              <w:t xml:space="preserve"> отдел ЗАГС Перовский отдел ЗАГС Троицкий отдел ЗАГС Хамовнический отдел ЗАГС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Бабушкинский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Вернадский отдел ЗАГС Гагаринский отдел ЗАГС Дмитровский отдел ЗАГС Зеленоградский отдел ЗАГС</w:t>
            </w:r>
          </w:p>
          <w:p w:rsidR="00C1493C" w:rsidRPr="00C1493C" w:rsidRDefault="00C1493C" w:rsidP="00C1493C">
            <w:pPr>
              <w:pStyle w:val="20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proofErr w:type="spellStart"/>
            <w:r w:rsidRPr="00C1493C">
              <w:rPr>
                <w:rStyle w:val="212pt"/>
              </w:rPr>
              <w:t>Люблинский</w:t>
            </w:r>
            <w:proofErr w:type="spellEnd"/>
            <w:r w:rsidRPr="00C1493C">
              <w:rPr>
                <w:rStyle w:val="212pt"/>
              </w:rPr>
              <w:t xml:space="preserve"> отдел ЗАГС </w:t>
            </w:r>
            <w:proofErr w:type="spellStart"/>
            <w:r w:rsidRPr="00C1493C">
              <w:rPr>
                <w:rStyle w:val="212pt"/>
              </w:rPr>
              <w:t>Митинский</w:t>
            </w:r>
            <w:proofErr w:type="spellEnd"/>
            <w:r w:rsidRPr="00C1493C">
              <w:rPr>
                <w:rStyle w:val="212pt"/>
              </w:rPr>
              <w:t xml:space="preserve"> отдел ЗАГС </w:t>
            </w:r>
            <w:proofErr w:type="spellStart"/>
            <w:r w:rsidRPr="00C1493C">
              <w:rPr>
                <w:rStyle w:val="212pt"/>
              </w:rPr>
              <w:t>Нагатинский</w:t>
            </w:r>
            <w:proofErr w:type="spellEnd"/>
            <w:r w:rsidRPr="00C1493C">
              <w:rPr>
                <w:rStyle w:val="212pt"/>
              </w:rPr>
              <w:t xml:space="preserve"> отдел ЗАГС Перовский отдел ЗАГС Троицкий отдел ЗАГС Хамовнический отдел ЗАГС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93C" w:rsidRPr="00C1493C" w:rsidRDefault="00C1493C" w:rsidP="00C1493C">
            <w:pPr>
              <w:pStyle w:val="20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C1493C">
              <w:rPr>
                <w:rStyle w:val="212pt"/>
              </w:rPr>
              <w:t>Не производится</w:t>
            </w:r>
          </w:p>
        </w:tc>
      </w:tr>
      <w:bookmarkEnd w:id="2"/>
    </w:tbl>
    <w:p w:rsidR="00C1493C" w:rsidRPr="00C1493C" w:rsidRDefault="00C1493C" w:rsidP="00C1493C">
      <w:pPr>
        <w:jc w:val="center"/>
        <w:rPr>
          <w:rFonts w:ascii="Times New Roman" w:hAnsi="Times New Roman" w:cs="Times New Roman"/>
        </w:rPr>
      </w:pPr>
    </w:p>
    <w:sectPr w:rsidR="00C1493C" w:rsidRPr="00C1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0C"/>
    <w:rsid w:val="00791A0D"/>
    <w:rsid w:val="0085640C"/>
    <w:rsid w:val="009C6F18"/>
    <w:rsid w:val="00C1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0E0C7-F9B4-4C77-A2BF-FB4A4555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493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149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1493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C149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C149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C1493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C149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C149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Полужирный;Интервал 1 pt"/>
    <w:basedOn w:val="2"/>
    <w:rsid w:val="00C1493C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493C"/>
    <w:pPr>
      <w:shd w:val="clear" w:color="auto" w:fill="FFFFFF"/>
      <w:spacing w:before="180" w:line="32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Дарья Владимировна</dc:creator>
  <cp:keywords/>
  <dc:description/>
  <cp:lastModifiedBy>Татьяна Емельянова</cp:lastModifiedBy>
  <cp:revision>3</cp:revision>
  <dcterms:created xsi:type="dcterms:W3CDTF">2018-11-28T12:12:00Z</dcterms:created>
  <dcterms:modified xsi:type="dcterms:W3CDTF">2018-11-29T10:12:00Z</dcterms:modified>
</cp:coreProperties>
</file>